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0F3" w:rsidRPr="00DB74B2" w:rsidRDefault="00DB74B2" w:rsidP="00DB74B2">
      <w:pPr>
        <w:autoSpaceDE w:val="0"/>
        <w:autoSpaceDN w:val="0"/>
        <w:adjustRightInd w:val="0"/>
        <w:spacing w:after="0" w:line="360" w:lineRule="auto"/>
        <w:jc w:val="center"/>
        <w:rPr>
          <w:rFonts w:ascii="Times New Roman" w:hAnsi="Times New Roman" w:cs="Times New Roman"/>
          <w:b/>
          <w:sz w:val="28"/>
          <w:szCs w:val="28"/>
        </w:rPr>
      </w:pPr>
      <w:r w:rsidRPr="00DB74B2">
        <w:rPr>
          <w:rFonts w:ascii="Times New Roman" w:hAnsi="Times New Roman" w:cs="Times New Roman"/>
          <w:b/>
          <w:sz w:val="28"/>
          <w:szCs w:val="28"/>
        </w:rPr>
        <w:t xml:space="preserve">Оговорка о </w:t>
      </w:r>
      <w:proofErr w:type="spellStart"/>
      <w:r w:rsidRPr="00DB74B2">
        <w:rPr>
          <w:rFonts w:ascii="Times New Roman" w:hAnsi="Times New Roman" w:cs="Times New Roman"/>
          <w:b/>
          <w:sz w:val="28"/>
          <w:szCs w:val="28"/>
        </w:rPr>
        <w:t>бенефициарной</w:t>
      </w:r>
      <w:proofErr w:type="spellEnd"/>
      <w:r w:rsidRPr="00DB74B2">
        <w:rPr>
          <w:rFonts w:ascii="Times New Roman" w:hAnsi="Times New Roman" w:cs="Times New Roman"/>
          <w:b/>
          <w:sz w:val="28"/>
          <w:szCs w:val="28"/>
        </w:rPr>
        <w:t xml:space="preserve"> собственности дохода, как фактор, определяющий первичную стоимость размещения.</w:t>
      </w:r>
    </w:p>
    <w:p w:rsidR="001360F3" w:rsidRDefault="009F1C27" w:rsidP="008E3E38">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
    <w:p w:rsidR="00AF110B" w:rsidRDefault="009F1C27" w:rsidP="008E3E38">
      <w:pPr>
        <w:autoSpaceDE w:val="0"/>
        <w:autoSpaceDN w:val="0"/>
        <w:adjustRightInd w:val="0"/>
        <w:spacing w:after="0" w:line="360" w:lineRule="auto"/>
        <w:rPr>
          <w:rStyle w:val="a7"/>
          <w:rFonts w:ascii="Times New Roman" w:hAnsi="Times New Roman" w:cs="Times New Roman"/>
          <w:b w:val="0"/>
          <w:color w:val="333333"/>
          <w:sz w:val="28"/>
          <w:szCs w:val="28"/>
          <w:shd w:val="clear" w:color="auto" w:fill="FFFFFF"/>
        </w:rPr>
      </w:pPr>
      <w:r>
        <w:rPr>
          <w:rFonts w:ascii="Times New Roman" w:hAnsi="Times New Roman" w:cs="Times New Roman"/>
          <w:sz w:val="28"/>
          <w:szCs w:val="28"/>
        </w:rPr>
        <w:t xml:space="preserve">  </w:t>
      </w:r>
      <w:r w:rsidR="00065F21" w:rsidRPr="00197A4E">
        <w:rPr>
          <w:rFonts w:ascii="Times New Roman" w:hAnsi="Times New Roman" w:cs="Times New Roman"/>
          <w:sz w:val="28"/>
          <w:szCs w:val="28"/>
        </w:rPr>
        <w:t xml:space="preserve">В последнее время большинство средних и крупных бизнес-проектов финансируются </w:t>
      </w:r>
      <w:r w:rsidR="00065F21" w:rsidRPr="00AF110B">
        <w:rPr>
          <w:rFonts w:ascii="Times New Roman" w:hAnsi="Times New Roman" w:cs="Times New Roman"/>
          <w:sz w:val="28"/>
          <w:szCs w:val="28"/>
        </w:rPr>
        <w:t>с помощью привлечения средств на публичных финансовых рынк</w:t>
      </w:r>
      <w:r w:rsidR="00524025">
        <w:rPr>
          <w:rFonts w:ascii="Times New Roman" w:hAnsi="Times New Roman" w:cs="Times New Roman"/>
          <w:sz w:val="28"/>
          <w:szCs w:val="28"/>
        </w:rPr>
        <w:t>ах</w:t>
      </w:r>
      <w:r w:rsidR="00065F21" w:rsidRPr="00AF110B">
        <w:rPr>
          <w:rFonts w:ascii="Times New Roman" w:hAnsi="Times New Roman" w:cs="Times New Roman"/>
          <w:sz w:val="28"/>
          <w:szCs w:val="28"/>
        </w:rPr>
        <w:t>, как через выпуск еврооблигаций, так и других долговых инструментов.</w:t>
      </w:r>
      <w:r w:rsidR="00AF110B" w:rsidRPr="00AF110B">
        <w:rPr>
          <w:rFonts w:ascii="Times New Roman" w:hAnsi="Times New Roman" w:cs="Times New Roman"/>
          <w:color w:val="333333"/>
          <w:sz w:val="28"/>
          <w:szCs w:val="28"/>
          <w:shd w:val="clear" w:color="auto" w:fill="FFFFFF"/>
        </w:rPr>
        <w:t xml:space="preserve"> </w:t>
      </w:r>
      <w:r w:rsidR="00AF110B" w:rsidRPr="00AF110B">
        <w:rPr>
          <w:rStyle w:val="a7"/>
          <w:rFonts w:ascii="Times New Roman" w:hAnsi="Times New Roman" w:cs="Times New Roman"/>
          <w:b w:val="0"/>
          <w:color w:val="333333"/>
          <w:sz w:val="28"/>
          <w:szCs w:val="28"/>
          <w:shd w:val="clear" w:color="auto" w:fill="FFFFFF"/>
        </w:rPr>
        <w:t>В феврале 2013 года российские компании разместили еврооблигации на общую сумму $7,2 млрд</w:t>
      </w:r>
      <w:r w:rsidR="00524025">
        <w:rPr>
          <w:rStyle w:val="a7"/>
          <w:rFonts w:ascii="Times New Roman" w:hAnsi="Times New Roman" w:cs="Times New Roman"/>
          <w:b w:val="0"/>
          <w:color w:val="333333"/>
          <w:sz w:val="28"/>
          <w:szCs w:val="28"/>
          <w:shd w:val="clear" w:color="auto" w:fill="FFFFFF"/>
        </w:rPr>
        <w:t>.</w:t>
      </w:r>
      <w:r w:rsidR="00AF110B" w:rsidRPr="00AF110B">
        <w:rPr>
          <w:rStyle w:val="a7"/>
          <w:rFonts w:ascii="Times New Roman" w:hAnsi="Times New Roman" w:cs="Times New Roman"/>
          <w:b w:val="0"/>
          <w:color w:val="333333"/>
          <w:sz w:val="28"/>
          <w:szCs w:val="28"/>
          <w:shd w:val="clear" w:color="auto" w:fill="FFFFFF"/>
        </w:rPr>
        <w:t xml:space="preserve"> — это самый большой объем размещений для данного месяца. Основными эмитентами стали банки, которым требуются деньги для кредитования. Сохраняют популярность у банков и бумаги, позволяющие быстро и дешево привлекать короткую ликвидность</w:t>
      </w:r>
      <w:r w:rsidR="00F11645">
        <w:rPr>
          <w:rStyle w:val="a7"/>
          <w:rFonts w:ascii="Times New Roman" w:hAnsi="Times New Roman" w:cs="Times New Roman"/>
          <w:b w:val="0"/>
          <w:color w:val="333333"/>
          <w:sz w:val="28"/>
          <w:szCs w:val="28"/>
          <w:shd w:val="clear" w:color="auto" w:fill="FFFFFF"/>
        </w:rPr>
        <w:t xml:space="preserve"> </w:t>
      </w:r>
      <w:r w:rsidR="00AF110B" w:rsidRPr="00AF110B">
        <w:rPr>
          <w:rStyle w:val="a7"/>
          <w:rFonts w:ascii="Times New Roman" w:hAnsi="Times New Roman" w:cs="Times New Roman"/>
          <w:b w:val="0"/>
          <w:color w:val="333333"/>
          <w:sz w:val="28"/>
          <w:szCs w:val="28"/>
          <w:shd w:val="clear" w:color="auto" w:fill="FFFFFF"/>
        </w:rPr>
        <w:t xml:space="preserve">— </w:t>
      </w:r>
      <w:proofErr w:type="spellStart"/>
      <w:r w:rsidR="00AF110B" w:rsidRPr="00AF110B">
        <w:rPr>
          <w:rStyle w:val="a7"/>
          <w:rFonts w:ascii="Times New Roman" w:hAnsi="Times New Roman" w:cs="Times New Roman"/>
          <w:b w:val="0"/>
          <w:color w:val="333333"/>
          <w:sz w:val="28"/>
          <w:szCs w:val="28"/>
          <w:shd w:val="clear" w:color="auto" w:fill="FFFFFF"/>
        </w:rPr>
        <w:t>еврокоммерческие</w:t>
      </w:r>
      <w:proofErr w:type="spellEnd"/>
      <w:r w:rsidR="00AF110B" w:rsidRPr="00AF110B">
        <w:rPr>
          <w:rStyle w:val="a7"/>
          <w:rFonts w:ascii="Times New Roman" w:hAnsi="Times New Roman" w:cs="Times New Roman"/>
          <w:b w:val="0"/>
          <w:color w:val="333333"/>
          <w:sz w:val="28"/>
          <w:szCs w:val="28"/>
          <w:shd w:val="clear" w:color="auto" w:fill="FFFFFF"/>
        </w:rPr>
        <w:t xml:space="preserve"> бумаги. </w:t>
      </w:r>
    </w:p>
    <w:p w:rsidR="007860B8" w:rsidRDefault="007860B8" w:rsidP="008E3E38">
      <w:pPr>
        <w:autoSpaceDE w:val="0"/>
        <w:autoSpaceDN w:val="0"/>
        <w:adjustRightInd w:val="0"/>
        <w:spacing w:after="0" w:line="360" w:lineRule="auto"/>
        <w:rPr>
          <w:rStyle w:val="apple-converted-space"/>
          <w:rFonts w:ascii="Times New Roman" w:hAnsi="Times New Roman" w:cs="Times New Roman"/>
          <w:color w:val="333333"/>
          <w:sz w:val="28"/>
          <w:szCs w:val="28"/>
          <w:shd w:val="clear" w:color="auto" w:fill="FFFFFF"/>
        </w:rPr>
      </w:pPr>
    </w:p>
    <w:p w:rsidR="00F11645" w:rsidRDefault="00AF110B" w:rsidP="008E3E38">
      <w:pPr>
        <w:autoSpaceDE w:val="0"/>
        <w:autoSpaceDN w:val="0"/>
        <w:adjustRightInd w:val="0"/>
        <w:spacing w:after="0" w:line="360" w:lineRule="auto"/>
        <w:rPr>
          <w:rStyle w:val="apple-converted-space"/>
          <w:rFonts w:ascii="Times New Roman" w:hAnsi="Times New Roman" w:cs="Times New Roman"/>
          <w:color w:val="333333"/>
          <w:sz w:val="28"/>
          <w:szCs w:val="28"/>
          <w:shd w:val="clear" w:color="auto" w:fill="FFFFFF"/>
        </w:rPr>
      </w:pPr>
      <w:r>
        <w:rPr>
          <w:rStyle w:val="apple-converted-space"/>
          <w:rFonts w:ascii="Times New Roman" w:hAnsi="Times New Roman" w:cs="Times New Roman"/>
          <w:color w:val="333333"/>
          <w:sz w:val="28"/>
          <w:szCs w:val="28"/>
          <w:shd w:val="clear" w:color="auto" w:fill="FFFFFF"/>
        </w:rPr>
        <w:t xml:space="preserve">    </w:t>
      </w:r>
      <w:r w:rsidR="00F11645">
        <w:rPr>
          <w:noProof/>
        </w:rPr>
        <w:drawing>
          <wp:inline distT="0" distB="0" distL="0" distR="0" wp14:anchorId="52A7EE45" wp14:editId="208A2A4E">
            <wp:extent cx="5014912" cy="2971800"/>
            <wp:effectExtent l="0" t="0" r="1460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135A8F">
        <w:rPr>
          <w:rStyle w:val="a5"/>
          <w:rFonts w:ascii="Times New Roman" w:hAnsi="Times New Roman" w:cs="Times New Roman"/>
          <w:color w:val="333333"/>
          <w:sz w:val="28"/>
          <w:szCs w:val="28"/>
          <w:shd w:val="clear" w:color="auto" w:fill="FFFFFF"/>
        </w:rPr>
        <w:footnoteReference w:id="1"/>
      </w:r>
    </w:p>
    <w:p w:rsidR="007860B8" w:rsidRDefault="007860B8" w:rsidP="008E3E38">
      <w:pPr>
        <w:autoSpaceDE w:val="0"/>
        <w:autoSpaceDN w:val="0"/>
        <w:adjustRightInd w:val="0"/>
        <w:spacing w:after="0" w:line="360" w:lineRule="auto"/>
        <w:rPr>
          <w:rStyle w:val="apple-converted-space"/>
          <w:rFonts w:ascii="Times New Roman" w:hAnsi="Times New Roman" w:cs="Times New Roman"/>
          <w:color w:val="333333"/>
          <w:sz w:val="28"/>
          <w:szCs w:val="28"/>
          <w:shd w:val="clear" w:color="auto" w:fill="FFFFFF"/>
        </w:rPr>
      </w:pPr>
      <w:r>
        <w:rPr>
          <w:rStyle w:val="apple-converted-space"/>
          <w:rFonts w:ascii="Times New Roman" w:hAnsi="Times New Roman" w:cs="Times New Roman"/>
          <w:color w:val="333333"/>
          <w:sz w:val="28"/>
          <w:szCs w:val="28"/>
          <w:shd w:val="clear" w:color="auto" w:fill="FFFFFF"/>
        </w:rPr>
        <w:t xml:space="preserve">   Подобный рост популярности финансирования по средствам выпуска еврооблигаций продиктован рядом причин, но наиболее важной является падение ставок привлечения на рынке еврооблигаций. На графике ниже представлена кривая, описывающая средневзвешенную эффективную </w:t>
      </w:r>
      <w:r>
        <w:rPr>
          <w:rStyle w:val="apple-converted-space"/>
          <w:rFonts w:ascii="Times New Roman" w:hAnsi="Times New Roman" w:cs="Times New Roman"/>
          <w:color w:val="333333"/>
          <w:sz w:val="28"/>
          <w:szCs w:val="28"/>
          <w:shd w:val="clear" w:color="auto" w:fill="FFFFFF"/>
        </w:rPr>
        <w:lastRenderedPageBreak/>
        <w:t>доходность к погашению, сложившуюся за последние годы на рынке еврооблигаций российских корпоративных эмитентов.</w:t>
      </w:r>
    </w:p>
    <w:p w:rsidR="007860B8" w:rsidRDefault="007860B8" w:rsidP="008E3E38">
      <w:pPr>
        <w:autoSpaceDE w:val="0"/>
        <w:autoSpaceDN w:val="0"/>
        <w:adjustRightInd w:val="0"/>
        <w:spacing w:after="0" w:line="360" w:lineRule="auto"/>
        <w:rPr>
          <w:rStyle w:val="apple-converted-space"/>
          <w:rFonts w:ascii="Times New Roman" w:hAnsi="Times New Roman" w:cs="Times New Roman"/>
          <w:color w:val="333333"/>
          <w:sz w:val="28"/>
          <w:szCs w:val="28"/>
          <w:shd w:val="clear" w:color="auto" w:fill="FFFFFF"/>
        </w:rPr>
      </w:pPr>
      <w:r>
        <w:rPr>
          <w:rStyle w:val="apple-converted-space"/>
          <w:rFonts w:ascii="Times New Roman" w:hAnsi="Times New Roman" w:cs="Times New Roman"/>
          <w:color w:val="333333"/>
          <w:sz w:val="28"/>
          <w:szCs w:val="28"/>
          <w:shd w:val="clear" w:color="auto" w:fill="FFFFFF"/>
        </w:rPr>
        <w:t xml:space="preserve"> </w:t>
      </w:r>
      <w:r>
        <w:rPr>
          <w:noProof/>
        </w:rPr>
        <w:drawing>
          <wp:inline distT="0" distB="0" distL="0" distR="0" wp14:anchorId="29D2C14A" wp14:editId="154E0927">
            <wp:extent cx="4572000" cy="27432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1164C8">
        <w:rPr>
          <w:rStyle w:val="a5"/>
          <w:rFonts w:ascii="Times New Roman" w:hAnsi="Times New Roman" w:cs="Times New Roman"/>
          <w:color w:val="333333"/>
          <w:sz w:val="28"/>
          <w:szCs w:val="28"/>
          <w:shd w:val="clear" w:color="auto" w:fill="FFFFFF"/>
        </w:rPr>
        <w:footnoteReference w:id="2"/>
      </w:r>
    </w:p>
    <w:p w:rsidR="00FE02ED" w:rsidRDefault="007860B8" w:rsidP="008E3E38">
      <w:pPr>
        <w:autoSpaceDE w:val="0"/>
        <w:autoSpaceDN w:val="0"/>
        <w:adjustRightInd w:val="0"/>
        <w:spacing w:after="0" w:line="360" w:lineRule="auto"/>
        <w:rPr>
          <w:rStyle w:val="apple-converted-space"/>
          <w:rFonts w:ascii="Times New Roman" w:hAnsi="Times New Roman" w:cs="Times New Roman"/>
          <w:color w:val="333333"/>
          <w:sz w:val="28"/>
          <w:szCs w:val="28"/>
          <w:shd w:val="clear" w:color="auto" w:fill="FFFFFF"/>
        </w:rPr>
      </w:pPr>
      <w:r>
        <w:rPr>
          <w:rStyle w:val="apple-converted-space"/>
          <w:rFonts w:ascii="Times New Roman" w:hAnsi="Times New Roman" w:cs="Times New Roman"/>
          <w:color w:val="333333"/>
          <w:sz w:val="28"/>
          <w:szCs w:val="28"/>
          <w:shd w:val="clear" w:color="auto" w:fill="FFFFFF"/>
        </w:rPr>
        <w:t xml:space="preserve"> </w:t>
      </w:r>
      <w:r w:rsidR="00D55694">
        <w:rPr>
          <w:rStyle w:val="apple-converted-space"/>
          <w:rFonts w:ascii="Times New Roman" w:hAnsi="Times New Roman" w:cs="Times New Roman"/>
          <w:color w:val="333333"/>
          <w:sz w:val="28"/>
          <w:szCs w:val="28"/>
          <w:shd w:val="clear" w:color="auto" w:fill="FFFFFF"/>
        </w:rPr>
        <w:t xml:space="preserve">     Анализируя поведение кривой рыночной доходности к погашению, можно сделать вывод, что при сложившейся на рынке тенденции</w:t>
      </w:r>
      <w:r w:rsidR="00895BDA">
        <w:rPr>
          <w:rStyle w:val="apple-converted-space"/>
          <w:rFonts w:ascii="Times New Roman" w:hAnsi="Times New Roman" w:cs="Times New Roman"/>
          <w:color w:val="333333"/>
          <w:sz w:val="28"/>
          <w:szCs w:val="28"/>
          <w:shd w:val="clear" w:color="auto" w:fill="FFFFFF"/>
        </w:rPr>
        <w:t>,</w:t>
      </w:r>
      <w:r w:rsidR="00D55694">
        <w:rPr>
          <w:rStyle w:val="apple-converted-space"/>
          <w:rFonts w:ascii="Times New Roman" w:hAnsi="Times New Roman" w:cs="Times New Roman"/>
          <w:color w:val="333333"/>
          <w:sz w:val="28"/>
          <w:szCs w:val="28"/>
          <w:shd w:val="clear" w:color="auto" w:fill="FFFFFF"/>
        </w:rPr>
        <w:t xml:space="preserve"> амортизируемые еврооблигации постоянно теряют в стоимости. Это связано с тем, что у инвесторов растет риск реинвестирования по мере выплаты номинала еврообл</w:t>
      </w:r>
      <w:r w:rsidR="00895BDA">
        <w:rPr>
          <w:rStyle w:val="apple-converted-space"/>
          <w:rFonts w:ascii="Times New Roman" w:hAnsi="Times New Roman" w:cs="Times New Roman"/>
          <w:color w:val="333333"/>
          <w:sz w:val="28"/>
          <w:szCs w:val="28"/>
          <w:shd w:val="clear" w:color="auto" w:fill="FFFFFF"/>
        </w:rPr>
        <w:t xml:space="preserve">игации. При получении амортизационных выплат, </w:t>
      </w:r>
      <w:r w:rsidR="009328B4">
        <w:rPr>
          <w:rStyle w:val="apple-converted-space"/>
          <w:rFonts w:ascii="Times New Roman" w:hAnsi="Times New Roman" w:cs="Times New Roman"/>
          <w:color w:val="333333"/>
          <w:sz w:val="28"/>
          <w:szCs w:val="28"/>
          <w:shd w:val="clear" w:color="auto" w:fill="FFFFFF"/>
        </w:rPr>
        <w:t>покупатель еврооблигации</w:t>
      </w:r>
      <w:r w:rsidR="00895BDA">
        <w:rPr>
          <w:rStyle w:val="apple-converted-space"/>
          <w:rFonts w:ascii="Times New Roman" w:hAnsi="Times New Roman" w:cs="Times New Roman"/>
          <w:color w:val="333333"/>
          <w:sz w:val="28"/>
          <w:szCs w:val="28"/>
          <w:shd w:val="clear" w:color="auto" w:fill="FFFFFF"/>
        </w:rPr>
        <w:t xml:space="preserve"> не может реинвестировать </w:t>
      </w:r>
      <w:r w:rsidR="009328B4">
        <w:rPr>
          <w:rStyle w:val="apple-converted-space"/>
          <w:rFonts w:ascii="Times New Roman" w:hAnsi="Times New Roman" w:cs="Times New Roman"/>
          <w:color w:val="333333"/>
          <w:sz w:val="28"/>
          <w:szCs w:val="28"/>
          <w:shd w:val="clear" w:color="auto" w:fill="FFFFFF"/>
        </w:rPr>
        <w:t xml:space="preserve">полученные средства </w:t>
      </w:r>
      <w:r w:rsidR="00895BDA">
        <w:rPr>
          <w:rStyle w:val="apple-converted-space"/>
          <w:rFonts w:ascii="Times New Roman" w:hAnsi="Times New Roman" w:cs="Times New Roman"/>
          <w:color w:val="333333"/>
          <w:sz w:val="28"/>
          <w:szCs w:val="28"/>
          <w:shd w:val="clear" w:color="auto" w:fill="FFFFFF"/>
        </w:rPr>
        <w:t xml:space="preserve">под столь же высокий процент. Подобная ситуация происходит и с </w:t>
      </w:r>
      <w:proofErr w:type="spellStart"/>
      <w:r w:rsidR="00895BDA">
        <w:rPr>
          <w:rStyle w:val="apple-converted-space"/>
          <w:rFonts w:ascii="Times New Roman" w:hAnsi="Times New Roman" w:cs="Times New Roman"/>
          <w:color w:val="333333"/>
          <w:sz w:val="28"/>
          <w:szCs w:val="28"/>
          <w:shd w:val="clear" w:color="auto" w:fill="FFFFFF"/>
        </w:rPr>
        <w:t>неамортиз</w:t>
      </w:r>
      <w:r w:rsidR="00FE02ED">
        <w:rPr>
          <w:rStyle w:val="apple-converted-space"/>
          <w:rFonts w:ascii="Times New Roman" w:hAnsi="Times New Roman" w:cs="Times New Roman"/>
          <w:color w:val="333333"/>
          <w:sz w:val="28"/>
          <w:szCs w:val="28"/>
          <w:shd w:val="clear" w:color="auto" w:fill="FFFFFF"/>
        </w:rPr>
        <w:t>ируемыми</w:t>
      </w:r>
      <w:proofErr w:type="spellEnd"/>
      <w:r w:rsidR="00895BDA">
        <w:rPr>
          <w:rStyle w:val="apple-converted-space"/>
          <w:rFonts w:ascii="Times New Roman" w:hAnsi="Times New Roman" w:cs="Times New Roman"/>
          <w:color w:val="333333"/>
          <w:sz w:val="28"/>
          <w:szCs w:val="28"/>
          <w:shd w:val="clear" w:color="auto" w:fill="FFFFFF"/>
        </w:rPr>
        <w:t xml:space="preserve"> еврооблигациями, в которых встроен механизм частичного или полного досрочного погашения (</w:t>
      </w:r>
      <w:r w:rsidR="00895BDA">
        <w:rPr>
          <w:rStyle w:val="apple-converted-space"/>
          <w:rFonts w:ascii="Times New Roman" w:hAnsi="Times New Roman" w:cs="Times New Roman"/>
          <w:color w:val="333333"/>
          <w:sz w:val="28"/>
          <w:szCs w:val="28"/>
          <w:shd w:val="clear" w:color="auto" w:fill="FFFFFF"/>
          <w:lang w:val="en-US"/>
        </w:rPr>
        <w:t>sinking</w:t>
      </w:r>
      <w:r w:rsidR="00895BDA" w:rsidRPr="00895BDA">
        <w:rPr>
          <w:rStyle w:val="apple-converted-space"/>
          <w:rFonts w:ascii="Times New Roman" w:hAnsi="Times New Roman" w:cs="Times New Roman"/>
          <w:color w:val="333333"/>
          <w:sz w:val="28"/>
          <w:szCs w:val="28"/>
          <w:shd w:val="clear" w:color="auto" w:fill="FFFFFF"/>
        </w:rPr>
        <w:t xml:space="preserve"> </w:t>
      </w:r>
      <w:r w:rsidR="00895BDA">
        <w:rPr>
          <w:rStyle w:val="apple-converted-space"/>
          <w:rFonts w:ascii="Times New Roman" w:hAnsi="Times New Roman" w:cs="Times New Roman"/>
          <w:color w:val="333333"/>
          <w:sz w:val="28"/>
          <w:szCs w:val="28"/>
          <w:shd w:val="clear" w:color="auto" w:fill="FFFFFF"/>
          <w:lang w:val="en-US"/>
        </w:rPr>
        <w:t>fund</w:t>
      </w:r>
      <w:r w:rsidR="00895BDA" w:rsidRPr="00895BDA">
        <w:rPr>
          <w:rStyle w:val="apple-converted-space"/>
          <w:rFonts w:ascii="Times New Roman" w:hAnsi="Times New Roman" w:cs="Times New Roman"/>
          <w:color w:val="333333"/>
          <w:sz w:val="28"/>
          <w:szCs w:val="28"/>
          <w:shd w:val="clear" w:color="auto" w:fill="FFFFFF"/>
        </w:rPr>
        <w:t xml:space="preserve"> </w:t>
      </w:r>
      <w:r w:rsidR="00895BDA">
        <w:rPr>
          <w:rStyle w:val="apple-converted-space"/>
          <w:rFonts w:ascii="Times New Roman" w:hAnsi="Times New Roman" w:cs="Times New Roman"/>
          <w:color w:val="333333"/>
          <w:sz w:val="28"/>
          <w:szCs w:val="28"/>
          <w:shd w:val="clear" w:color="auto" w:fill="FFFFFF"/>
          <w:lang w:val="en-US"/>
        </w:rPr>
        <w:t>provision</w:t>
      </w:r>
      <w:r w:rsidR="00895BDA">
        <w:rPr>
          <w:rStyle w:val="apple-converted-space"/>
          <w:rFonts w:ascii="Times New Roman" w:hAnsi="Times New Roman" w:cs="Times New Roman"/>
          <w:color w:val="333333"/>
          <w:sz w:val="28"/>
          <w:szCs w:val="28"/>
          <w:shd w:val="clear" w:color="auto" w:fill="FFFFFF"/>
        </w:rPr>
        <w:t xml:space="preserve">, </w:t>
      </w:r>
      <w:proofErr w:type="spellStart"/>
      <w:r w:rsidR="00895BDA">
        <w:rPr>
          <w:rStyle w:val="apple-converted-space"/>
          <w:rFonts w:ascii="Times New Roman" w:hAnsi="Times New Roman" w:cs="Times New Roman"/>
          <w:color w:val="333333"/>
          <w:sz w:val="28"/>
          <w:szCs w:val="28"/>
          <w:shd w:val="clear" w:color="auto" w:fill="FFFFFF"/>
        </w:rPr>
        <w:t>call</w:t>
      </w:r>
      <w:proofErr w:type="spellEnd"/>
      <w:r w:rsidR="00895BDA">
        <w:rPr>
          <w:rStyle w:val="apple-converted-space"/>
          <w:rFonts w:ascii="Times New Roman" w:hAnsi="Times New Roman" w:cs="Times New Roman"/>
          <w:color w:val="333333"/>
          <w:sz w:val="28"/>
          <w:szCs w:val="28"/>
          <w:shd w:val="clear" w:color="auto" w:fill="FFFFFF"/>
        </w:rPr>
        <w:t xml:space="preserve"> </w:t>
      </w:r>
      <w:proofErr w:type="spellStart"/>
      <w:r w:rsidR="00895BDA">
        <w:rPr>
          <w:rStyle w:val="apple-converted-space"/>
          <w:rFonts w:ascii="Times New Roman" w:hAnsi="Times New Roman" w:cs="Times New Roman"/>
          <w:color w:val="333333"/>
          <w:sz w:val="28"/>
          <w:szCs w:val="28"/>
          <w:shd w:val="clear" w:color="auto" w:fill="FFFFFF"/>
        </w:rPr>
        <w:t>option</w:t>
      </w:r>
      <w:proofErr w:type="spellEnd"/>
      <w:r w:rsidR="00895BDA">
        <w:rPr>
          <w:rStyle w:val="apple-converted-space"/>
          <w:rFonts w:ascii="Times New Roman" w:hAnsi="Times New Roman" w:cs="Times New Roman"/>
          <w:color w:val="333333"/>
          <w:sz w:val="28"/>
          <w:szCs w:val="28"/>
          <w:shd w:val="clear" w:color="auto" w:fill="FFFFFF"/>
        </w:rPr>
        <w:t xml:space="preserve">). Стоит отметить, что на рынке еврооблигаций эмитенты никогда не используют возможность досрочного погашения </w:t>
      </w:r>
      <w:proofErr w:type="spellStart"/>
      <w:r w:rsidR="00895BDA">
        <w:rPr>
          <w:rStyle w:val="apple-converted-space"/>
          <w:rFonts w:ascii="Times New Roman" w:hAnsi="Times New Roman" w:cs="Times New Roman"/>
          <w:color w:val="333333"/>
          <w:sz w:val="28"/>
          <w:szCs w:val="28"/>
          <w:shd w:val="clear" w:color="auto" w:fill="FFFFFF"/>
        </w:rPr>
        <w:t>неамортизационных</w:t>
      </w:r>
      <w:proofErr w:type="spellEnd"/>
      <w:r w:rsidR="00895BDA">
        <w:rPr>
          <w:rStyle w:val="apple-converted-space"/>
          <w:rFonts w:ascii="Times New Roman" w:hAnsi="Times New Roman" w:cs="Times New Roman"/>
          <w:color w:val="333333"/>
          <w:sz w:val="28"/>
          <w:szCs w:val="28"/>
          <w:shd w:val="clear" w:color="auto" w:fill="FFFFFF"/>
        </w:rPr>
        <w:t xml:space="preserve"> бумаг, даже если оно встроено в услови</w:t>
      </w:r>
      <w:r w:rsidR="009328B4">
        <w:rPr>
          <w:rStyle w:val="apple-converted-space"/>
          <w:rFonts w:ascii="Times New Roman" w:hAnsi="Times New Roman" w:cs="Times New Roman"/>
          <w:color w:val="333333"/>
          <w:sz w:val="28"/>
          <w:szCs w:val="28"/>
          <w:shd w:val="clear" w:color="auto" w:fill="FFFFFF"/>
        </w:rPr>
        <w:t>я</w:t>
      </w:r>
      <w:r w:rsidR="00895BDA">
        <w:rPr>
          <w:rStyle w:val="apple-converted-space"/>
          <w:rFonts w:ascii="Times New Roman" w:hAnsi="Times New Roman" w:cs="Times New Roman"/>
          <w:color w:val="333333"/>
          <w:sz w:val="28"/>
          <w:szCs w:val="28"/>
          <w:shd w:val="clear" w:color="auto" w:fill="FFFFFF"/>
        </w:rPr>
        <w:t xml:space="preserve"> еврооблигации. Это связано с тем, что</w:t>
      </w:r>
      <w:r w:rsidR="009328B4">
        <w:rPr>
          <w:rStyle w:val="apple-converted-space"/>
          <w:rFonts w:ascii="Times New Roman" w:hAnsi="Times New Roman" w:cs="Times New Roman"/>
          <w:color w:val="333333"/>
          <w:sz w:val="28"/>
          <w:szCs w:val="28"/>
          <w:shd w:val="clear" w:color="auto" w:fill="FFFFFF"/>
        </w:rPr>
        <w:t xml:space="preserve"> данный факт безусловно</w:t>
      </w:r>
      <w:r w:rsidR="00FE02ED">
        <w:rPr>
          <w:rStyle w:val="apple-converted-space"/>
          <w:rFonts w:ascii="Times New Roman" w:hAnsi="Times New Roman" w:cs="Times New Roman"/>
          <w:color w:val="333333"/>
          <w:sz w:val="28"/>
          <w:szCs w:val="28"/>
          <w:shd w:val="clear" w:color="auto" w:fill="FFFFFF"/>
        </w:rPr>
        <w:t xml:space="preserve"> отрицательно </w:t>
      </w:r>
      <w:r w:rsidR="009328B4">
        <w:rPr>
          <w:rStyle w:val="apple-converted-space"/>
          <w:rFonts w:ascii="Times New Roman" w:hAnsi="Times New Roman" w:cs="Times New Roman"/>
          <w:color w:val="333333"/>
          <w:sz w:val="28"/>
          <w:szCs w:val="28"/>
          <w:shd w:val="clear" w:color="auto" w:fill="FFFFFF"/>
        </w:rPr>
        <w:t xml:space="preserve">отразится на отношении инвесторов к эмитенту. Хотя и сложившуюся тенденцию нельзя назвать </w:t>
      </w:r>
      <w:r w:rsidR="00FE02ED">
        <w:rPr>
          <w:rStyle w:val="apple-converted-space"/>
          <w:rFonts w:ascii="Times New Roman" w:hAnsi="Times New Roman" w:cs="Times New Roman"/>
          <w:color w:val="333333"/>
          <w:sz w:val="28"/>
          <w:szCs w:val="28"/>
          <w:shd w:val="clear" w:color="auto" w:fill="FFFFFF"/>
        </w:rPr>
        <w:t xml:space="preserve">положительной </w:t>
      </w:r>
      <w:r w:rsidR="009328B4">
        <w:rPr>
          <w:rStyle w:val="apple-converted-space"/>
          <w:rFonts w:ascii="Times New Roman" w:hAnsi="Times New Roman" w:cs="Times New Roman"/>
          <w:color w:val="333333"/>
          <w:sz w:val="28"/>
          <w:szCs w:val="28"/>
          <w:shd w:val="clear" w:color="auto" w:fill="FFFFFF"/>
        </w:rPr>
        <w:t xml:space="preserve">для держателей перечисленных выше еврооблигаций, можно смело утверждать, что для корпоративных заемщиков и рынка в целом она является </w:t>
      </w:r>
      <w:r w:rsidR="009328B4">
        <w:rPr>
          <w:rStyle w:val="apple-converted-space"/>
          <w:rFonts w:ascii="Times New Roman" w:hAnsi="Times New Roman" w:cs="Times New Roman"/>
          <w:color w:val="333333"/>
          <w:sz w:val="28"/>
          <w:szCs w:val="28"/>
          <w:shd w:val="clear" w:color="auto" w:fill="FFFFFF"/>
        </w:rPr>
        <w:lastRenderedPageBreak/>
        <w:t>благоприятной. У эмитентов появляется возможность привлекать средства под меньший процент, а инвесторы могут диверсифицировать свои портфели</w:t>
      </w:r>
      <w:r w:rsidR="00FE02ED">
        <w:rPr>
          <w:rStyle w:val="apple-converted-space"/>
          <w:rFonts w:ascii="Times New Roman" w:hAnsi="Times New Roman" w:cs="Times New Roman"/>
          <w:color w:val="333333"/>
          <w:sz w:val="28"/>
          <w:szCs w:val="28"/>
          <w:shd w:val="clear" w:color="auto" w:fill="FFFFFF"/>
        </w:rPr>
        <w:t xml:space="preserve">, </w:t>
      </w:r>
      <w:r w:rsidR="009328B4">
        <w:rPr>
          <w:rStyle w:val="apple-converted-space"/>
          <w:rFonts w:ascii="Times New Roman" w:hAnsi="Times New Roman" w:cs="Times New Roman"/>
          <w:color w:val="333333"/>
          <w:sz w:val="28"/>
          <w:szCs w:val="28"/>
          <w:shd w:val="clear" w:color="auto" w:fill="FFFFFF"/>
        </w:rPr>
        <w:t xml:space="preserve">приобретая бумаги </w:t>
      </w:r>
      <w:r w:rsidR="00FE02ED">
        <w:rPr>
          <w:rStyle w:val="apple-converted-space"/>
          <w:rFonts w:ascii="Times New Roman" w:hAnsi="Times New Roman" w:cs="Times New Roman"/>
          <w:color w:val="333333"/>
          <w:sz w:val="28"/>
          <w:szCs w:val="28"/>
          <w:shd w:val="clear" w:color="auto" w:fill="FFFFFF"/>
        </w:rPr>
        <w:t xml:space="preserve">новых заемщиков, которые смогли войти на рынок благодаря понижению ставок. </w:t>
      </w:r>
      <w:r w:rsidR="00F11645">
        <w:rPr>
          <w:rStyle w:val="apple-converted-space"/>
          <w:rFonts w:ascii="Times New Roman" w:hAnsi="Times New Roman" w:cs="Times New Roman"/>
          <w:color w:val="333333"/>
          <w:sz w:val="28"/>
          <w:szCs w:val="28"/>
          <w:shd w:val="clear" w:color="auto" w:fill="FFFFFF"/>
        </w:rPr>
        <w:t xml:space="preserve"> </w:t>
      </w:r>
    </w:p>
    <w:p w:rsidR="00FE02ED" w:rsidRDefault="00FE02ED" w:rsidP="008E3E38">
      <w:pPr>
        <w:autoSpaceDE w:val="0"/>
        <w:autoSpaceDN w:val="0"/>
        <w:adjustRightInd w:val="0"/>
        <w:spacing w:after="0" w:line="360" w:lineRule="auto"/>
        <w:rPr>
          <w:rStyle w:val="apple-converted-space"/>
          <w:rFonts w:ascii="Times New Roman" w:hAnsi="Times New Roman" w:cs="Times New Roman"/>
          <w:color w:val="333333"/>
          <w:sz w:val="28"/>
          <w:szCs w:val="28"/>
          <w:shd w:val="clear" w:color="auto" w:fill="FFFFFF"/>
        </w:rPr>
      </w:pPr>
      <w:r>
        <w:rPr>
          <w:rStyle w:val="apple-converted-space"/>
          <w:rFonts w:ascii="Times New Roman" w:hAnsi="Times New Roman" w:cs="Times New Roman"/>
          <w:color w:val="333333"/>
          <w:sz w:val="28"/>
          <w:szCs w:val="28"/>
          <w:shd w:val="clear" w:color="auto" w:fill="FFFFFF"/>
        </w:rPr>
        <w:t xml:space="preserve">    </w:t>
      </w:r>
      <w:r w:rsidR="00AF110B">
        <w:rPr>
          <w:rStyle w:val="apple-converted-space"/>
          <w:rFonts w:ascii="Times New Roman" w:hAnsi="Times New Roman" w:cs="Times New Roman"/>
          <w:color w:val="333333"/>
          <w:sz w:val="28"/>
          <w:szCs w:val="28"/>
          <w:shd w:val="clear" w:color="auto" w:fill="FFFFFF"/>
        </w:rPr>
        <w:t xml:space="preserve">Нельзя не отметить, что на </w:t>
      </w:r>
      <w:r>
        <w:rPr>
          <w:rStyle w:val="apple-converted-space"/>
          <w:rFonts w:ascii="Times New Roman" w:hAnsi="Times New Roman" w:cs="Times New Roman"/>
          <w:color w:val="333333"/>
          <w:sz w:val="28"/>
          <w:szCs w:val="28"/>
          <w:shd w:val="clear" w:color="auto" w:fill="FFFFFF"/>
        </w:rPr>
        <w:t>рынке еврооблигаций</w:t>
      </w:r>
      <w:r w:rsidR="00AF110B">
        <w:rPr>
          <w:rStyle w:val="apple-converted-space"/>
          <w:rFonts w:ascii="Times New Roman" w:hAnsi="Times New Roman" w:cs="Times New Roman"/>
          <w:color w:val="333333"/>
          <w:sz w:val="28"/>
          <w:szCs w:val="28"/>
          <w:shd w:val="clear" w:color="auto" w:fill="FFFFFF"/>
        </w:rPr>
        <w:t xml:space="preserve"> присутствует очень серьезная неопределенность, которая игнорируется рядом инвесторов и эмитентов. Она связана с налогов</w:t>
      </w:r>
      <w:r>
        <w:rPr>
          <w:rStyle w:val="apple-converted-space"/>
          <w:rFonts w:ascii="Times New Roman" w:hAnsi="Times New Roman" w:cs="Times New Roman"/>
          <w:color w:val="333333"/>
          <w:sz w:val="28"/>
          <w:szCs w:val="28"/>
          <w:shd w:val="clear" w:color="auto" w:fill="FFFFFF"/>
        </w:rPr>
        <w:t>ыми рисками</w:t>
      </w:r>
      <w:r w:rsidR="00AF110B">
        <w:rPr>
          <w:rStyle w:val="apple-converted-space"/>
          <w:rFonts w:ascii="Times New Roman" w:hAnsi="Times New Roman" w:cs="Times New Roman"/>
          <w:color w:val="333333"/>
          <w:sz w:val="28"/>
          <w:szCs w:val="28"/>
          <w:shd w:val="clear" w:color="auto" w:fill="FFFFFF"/>
        </w:rPr>
        <w:t xml:space="preserve">, </w:t>
      </w:r>
      <w:r>
        <w:rPr>
          <w:rStyle w:val="apple-converted-space"/>
          <w:rFonts w:ascii="Times New Roman" w:hAnsi="Times New Roman" w:cs="Times New Roman"/>
          <w:color w:val="333333"/>
          <w:sz w:val="28"/>
          <w:szCs w:val="28"/>
          <w:shd w:val="clear" w:color="auto" w:fill="FFFFFF"/>
        </w:rPr>
        <w:t>образовавшимися</w:t>
      </w:r>
      <w:r w:rsidR="00AF110B">
        <w:rPr>
          <w:rStyle w:val="apple-converted-space"/>
          <w:rFonts w:ascii="Times New Roman" w:hAnsi="Times New Roman" w:cs="Times New Roman"/>
          <w:color w:val="333333"/>
          <w:sz w:val="28"/>
          <w:szCs w:val="28"/>
          <w:shd w:val="clear" w:color="auto" w:fill="FFFFFF"/>
        </w:rPr>
        <w:t xml:space="preserve"> в данный момент</w:t>
      </w:r>
      <w:r w:rsidR="004356A0">
        <w:rPr>
          <w:rStyle w:val="apple-converted-space"/>
          <w:rFonts w:ascii="Times New Roman" w:hAnsi="Times New Roman" w:cs="Times New Roman"/>
          <w:color w:val="333333"/>
          <w:sz w:val="28"/>
          <w:szCs w:val="28"/>
          <w:shd w:val="clear" w:color="auto" w:fill="FFFFFF"/>
        </w:rPr>
        <w:t xml:space="preserve"> на российском рынке еврооблигация</w:t>
      </w:r>
      <w:r w:rsidR="00AF110B">
        <w:rPr>
          <w:rStyle w:val="apple-converted-space"/>
          <w:rFonts w:ascii="Times New Roman" w:hAnsi="Times New Roman" w:cs="Times New Roman"/>
          <w:color w:val="333333"/>
          <w:sz w:val="28"/>
          <w:szCs w:val="28"/>
          <w:shd w:val="clear" w:color="auto" w:fill="FFFFFF"/>
        </w:rPr>
        <w:t>.</w:t>
      </w:r>
    </w:p>
    <w:p w:rsidR="00065F21" w:rsidRPr="00197A4E" w:rsidRDefault="004356A0" w:rsidP="008E3E38">
      <w:pPr>
        <w:autoSpaceDE w:val="0"/>
        <w:autoSpaceDN w:val="0"/>
        <w:adjustRightInd w:val="0"/>
        <w:spacing w:after="0" w:line="360" w:lineRule="auto"/>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065F21" w:rsidRPr="00197A4E">
        <w:rPr>
          <w:rFonts w:ascii="Times New Roman" w:eastAsia="Times New Roman" w:hAnsi="Times New Roman" w:cs="Times New Roman"/>
          <w:color w:val="000000"/>
          <w:sz w:val="28"/>
          <w:szCs w:val="28"/>
        </w:rPr>
        <w:t xml:space="preserve">Чтобы избавить покупателей </w:t>
      </w:r>
      <w:r>
        <w:rPr>
          <w:rFonts w:ascii="Times New Roman" w:eastAsia="Times New Roman" w:hAnsi="Times New Roman" w:cs="Times New Roman"/>
          <w:color w:val="000000"/>
          <w:sz w:val="28"/>
          <w:szCs w:val="28"/>
        </w:rPr>
        <w:t xml:space="preserve">еврооблигаций </w:t>
      </w:r>
      <w:r w:rsidR="00065F21" w:rsidRPr="00197A4E">
        <w:rPr>
          <w:rFonts w:ascii="Times New Roman" w:eastAsia="Times New Roman" w:hAnsi="Times New Roman" w:cs="Times New Roman"/>
          <w:color w:val="000000"/>
          <w:sz w:val="28"/>
          <w:szCs w:val="28"/>
        </w:rPr>
        <w:t xml:space="preserve">от контактов с российской действительностью, бумаги для российского заемщика эмитирует иностранная компания. Обычно </w:t>
      </w:r>
      <w:r w:rsidR="00065F21" w:rsidRPr="00197A4E">
        <w:rPr>
          <w:rFonts w:ascii="Times New Roman" w:hAnsi="Times New Roman" w:cs="Times New Roman"/>
          <w:sz w:val="28"/>
          <w:szCs w:val="28"/>
        </w:rPr>
        <w:t xml:space="preserve">данные компании находятся в </w:t>
      </w:r>
      <w:r w:rsidR="00FE02ED">
        <w:rPr>
          <w:rFonts w:ascii="Times New Roman" w:hAnsi="Times New Roman" w:cs="Times New Roman"/>
          <w:sz w:val="28"/>
          <w:szCs w:val="28"/>
        </w:rPr>
        <w:t xml:space="preserve">Ирландии, Нидерландах, или </w:t>
      </w:r>
      <w:r w:rsidR="00065F21" w:rsidRPr="00197A4E">
        <w:rPr>
          <w:rFonts w:ascii="Times New Roman" w:hAnsi="Times New Roman" w:cs="Times New Roman"/>
          <w:sz w:val="28"/>
          <w:szCs w:val="28"/>
        </w:rPr>
        <w:t>Люксембурге. Их называют компаниями специального назначения (</w:t>
      </w:r>
      <w:r w:rsidR="00065F21" w:rsidRPr="00197A4E">
        <w:rPr>
          <w:rFonts w:ascii="Times New Roman" w:hAnsi="Times New Roman" w:cs="Times New Roman"/>
          <w:sz w:val="28"/>
          <w:szCs w:val="28"/>
          <w:lang w:val="en-US"/>
        </w:rPr>
        <w:t>SPV</w:t>
      </w:r>
      <w:r w:rsidR="00065F21" w:rsidRPr="00197A4E">
        <w:rPr>
          <w:rFonts w:ascii="Times New Roman" w:hAnsi="Times New Roman" w:cs="Times New Roman"/>
          <w:sz w:val="28"/>
          <w:szCs w:val="28"/>
        </w:rPr>
        <w:t xml:space="preserve"> – </w:t>
      </w:r>
      <w:r w:rsidR="00065F21" w:rsidRPr="00197A4E">
        <w:rPr>
          <w:rFonts w:ascii="Times New Roman" w:hAnsi="Times New Roman" w:cs="Times New Roman"/>
          <w:sz w:val="28"/>
          <w:szCs w:val="28"/>
          <w:lang w:val="en-US"/>
        </w:rPr>
        <w:t>special</w:t>
      </w:r>
      <w:r w:rsidR="00065F21" w:rsidRPr="00197A4E">
        <w:rPr>
          <w:rFonts w:ascii="Times New Roman" w:hAnsi="Times New Roman" w:cs="Times New Roman"/>
          <w:sz w:val="28"/>
          <w:szCs w:val="28"/>
        </w:rPr>
        <w:t xml:space="preserve"> </w:t>
      </w:r>
      <w:r w:rsidR="00065F21" w:rsidRPr="00197A4E">
        <w:rPr>
          <w:rFonts w:ascii="Times New Roman" w:hAnsi="Times New Roman" w:cs="Times New Roman"/>
          <w:sz w:val="28"/>
          <w:szCs w:val="28"/>
          <w:lang w:val="en-US"/>
        </w:rPr>
        <w:t>purpose</w:t>
      </w:r>
      <w:r w:rsidR="00065F21" w:rsidRPr="00197A4E">
        <w:rPr>
          <w:rFonts w:ascii="Times New Roman" w:hAnsi="Times New Roman" w:cs="Times New Roman"/>
          <w:sz w:val="28"/>
          <w:szCs w:val="28"/>
        </w:rPr>
        <w:t xml:space="preserve"> </w:t>
      </w:r>
      <w:r w:rsidR="00065F21" w:rsidRPr="00197A4E">
        <w:rPr>
          <w:rFonts w:ascii="Times New Roman" w:hAnsi="Times New Roman" w:cs="Times New Roman"/>
          <w:sz w:val="28"/>
          <w:szCs w:val="28"/>
          <w:lang w:val="en-US"/>
        </w:rPr>
        <w:t>vehicle</w:t>
      </w:r>
      <w:r w:rsidR="00065F21" w:rsidRPr="00197A4E">
        <w:rPr>
          <w:rFonts w:ascii="Times New Roman" w:hAnsi="Times New Roman" w:cs="Times New Roman"/>
          <w:sz w:val="28"/>
          <w:szCs w:val="28"/>
        </w:rPr>
        <w:t>).</w:t>
      </w:r>
    </w:p>
    <w:p w:rsidR="00934CF2" w:rsidRDefault="00934CF2" w:rsidP="008E3E38">
      <w:pPr>
        <w:autoSpaceDE w:val="0"/>
        <w:autoSpaceDN w:val="0"/>
        <w:adjustRightInd w:val="0"/>
        <w:spacing w:after="0" w:line="360" w:lineRule="auto"/>
        <w:rPr>
          <w:rFonts w:ascii="Times New Roman" w:hAnsi="Times New Roman" w:cs="Times New Roman"/>
          <w:sz w:val="28"/>
          <w:szCs w:val="28"/>
        </w:rPr>
      </w:pPr>
      <w:r w:rsidRPr="00934CF2">
        <w:rPr>
          <w:rFonts w:ascii="Times New Roman" w:hAnsi="Times New Roman" w:cs="Times New Roman"/>
          <w:sz w:val="28"/>
          <w:szCs w:val="28"/>
        </w:rPr>
        <w:drawing>
          <wp:inline distT="0" distB="0" distL="0" distR="0" wp14:anchorId="3C728A1F" wp14:editId="4075CDD3">
            <wp:extent cx="4382269" cy="3053301"/>
            <wp:effectExtent l="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10"/>
                    <a:stretch>
                      <a:fillRect/>
                    </a:stretch>
                  </pic:blipFill>
                  <pic:spPr>
                    <a:xfrm>
                      <a:off x="0" y="0"/>
                      <a:ext cx="4392335" cy="3060315"/>
                    </a:xfrm>
                    <a:prstGeom prst="rect">
                      <a:avLst/>
                    </a:prstGeom>
                  </pic:spPr>
                </pic:pic>
              </a:graphicData>
            </a:graphic>
          </wp:inline>
        </w:drawing>
      </w:r>
      <w:r>
        <w:rPr>
          <w:rStyle w:val="a5"/>
          <w:rFonts w:ascii="Times New Roman" w:hAnsi="Times New Roman" w:cs="Times New Roman"/>
          <w:sz w:val="28"/>
          <w:szCs w:val="28"/>
        </w:rPr>
        <w:footnoteReference w:id="3"/>
      </w:r>
      <w:r w:rsidR="009F1C27">
        <w:rPr>
          <w:rFonts w:ascii="Times New Roman" w:hAnsi="Times New Roman" w:cs="Times New Roman"/>
          <w:sz w:val="28"/>
          <w:szCs w:val="28"/>
        </w:rPr>
        <w:t xml:space="preserve">     </w:t>
      </w:r>
    </w:p>
    <w:p w:rsidR="00E11AD5" w:rsidRDefault="008D53A0" w:rsidP="008E3E38">
      <w:pPr>
        <w:autoSpaceDE w:val="0"/>
        <w:autoSpaceDN w:val="0"/>
        <w:adjustRightInd w:val="0"/>
        <w:spacing w:after="0" w:line="360" w:lineRule="auto"/>
        <w:rPr>
          <w:rFonts w:ascii="Times New Roman" w:hAnsi="Times New Roman" w:cs="Times New Roman"/>
          <w:sz w:val="28"/>
          <w:szCs w:val="28"/>
        </w:rPr>
      </w:pPr>
      <w:r w:rsidRPr="00197A4E">
        <w:rPr>
          <w:rFonts w:ascii="Times New Roman" w:hAnsi="Times New Roman" w:cs="Times New Roman"/>
          <w:sz w:val="28"/>
          <w:szCs w:val="28"/>
        </w:rPr>
        <w:t xml:space="preserve">При использовании данной схемы, проценты в пользу </w:t>
      </w:r>
      <w:r w:rsidRPr="00197A4E">
        <w:rPr>
          <w:rFonts w:ascii="Times New Roman" w:hAnsi="Times New Roman" w:cs="Times New Roman"/>
          <w:sz w:val="28"/>
          <w:szCs w:val="28"/>
          <w:lang w:val="en-US"/>
        </w:rPr>
        <w:t>SPV</w:t>
      </w:r>
      <w:r w:rsidRPr="00197A4E">
        <w:rPr>
          <w:rFonts w:ascii="Times New Roman" w:hAnsi="Times New Roman" w:cs="Times New Roman"/>
          <w:sz w:val="28"/>
          <w:szCs w:val="28"/>
        </w:rPr>
        <w:t xml:space="preserve"> не облагаются налогом у источника в России в соответствии с соглашением об </w:t>
      </w:r>
      <w:proofErr w:type="spellStart"/>
      <w:r w:rsidRPr="00197A4E">
        <w:rPr>
          <w:rFonts w:ascii="Times New Roman" w:hAnsi="Times New Roman" w:cs="Times New Roman"/>
          <w:sz w:val="28"/>
          <w:szCs w:val="28"/>
        </w:rPr>
        <w:t>избежани</w:t>
      </w:r>
      <w:r w:rsidR="00FE02ED">
        <w:rPr>
          <w:rFonts w:ascii="Times New Roman" w:hAnsi="Times New Roman" w:cs="Times New Roman"/>
          <w:sz w:val="28"/>
          <w:szCs w:val="28"/>
        </w:rPr>
        <w:t>и</w:t>
      </w:r>
      <w:proofErr w:type="spellEnd"/>
      <w:r w:rsidRPr="00197A4E">
        <w:rPr>
          <w:rFonts w:ascii="Times New Roman" w:hAnsi="Times New Roman" w:cs="Times New Roman"/>
          <w:sz w:val="28"/>
          <w:szCs w:val="28"/>
        </w:rPr>
        <w:t xml:space="preserve"> двойного налогообложения. Например, в соглашени</w:t>
      </w:r>
      <w:r w:rsidR="00834FCF">
        <w:rPr>
          <w:rFonts w:ascii="Times New Roman" w:hAnsi="Times New Roman" w:cs="Times New Roman"/>
          <w:sz w:val="28"/>
          <w:szCs w:val="28"/>
        </w:rPr>
        <w:t>и</w:t>
      </w:r>
      <w:r w:rsidRPr="00197A4E">
        <w:rPr>
          <w:rFonts w:ascii="Times New Roman" w:hAnsi="Times New Roman" w:cs="Times New Roman"/>
          <w:sz w:val="28"/>
          <w:szCs w:val="28"/>
        </w:rPr>
        <w:t xml:space="preserve"> об </w:t>
      </w:r>
      <w:proofErr w:type="spellStart"/>
      <w:r w:rsidRPr="00197A4E">
        <w:rPr>
          <w:rFonts w:ascii="Times New Roman" w:hAnsi="Times New Roman" w:cs="Times New Roman"/>
          <w:sz w:val="28"/>
          <w:szCs w:val="28"/>
        </w:rPr>
        <w:t>избежани</w:t>
      </w:r>
      <w:r w:rsidR="00834FCF">
        <w:rPr>
          <w:rFonts w:ascii="Times New Roman" w:hAnsi="Times New Roman" w:cs="Times New Roman"/>
          <w:sz w:val="28"/>
          <w:szCs w:val="28"/>
        </w:rPr>
        <w:t>и</w:t>
      </w:r>
      <w:proofErr w:type="spellEnd"/>
      <w:r w:rsidRPr="00197A4E">
        <w:rPr>
          <w:rFonts w:ascii="Times New Roman" w:hAnsi="Times New Roman" w:cs="Times New Roman"/>
          <w:sz w:val="28"/>
          <w:szCs w:val="28"/>
        </w:rPr>
        <w:t xml:space="preserve"> двойного налогообложения с Люксембургом четко написано, что освобождение от налогообложения в России можно получить в том случае, если получатель </w:t>
      </w:r>
      <w:r w:rsidRPr="00197A4E">
        <w:rPr>
          <w:rFonts w:ascii="Times New Roman" w:hAnsi="Times New Roman" w:cs="Times New Roman"/>
          <w:sz w:val="28"/>
          <w:szCs w:val="28"/>
        </w:rPr>
        <w:lastRenderedPageBreak/>
        <w:t xml:space="preserve">является резидентом Люксембурга. Стоит отметить, что в соглашениях с Нидерландами и Ирландией содержится еще одно условие освобождения процентов от налогообложения в России. Этим условием является наличие у получателя процентов «фактического права на доход» или же статуса </w:t>
      </w:r>
      <w:proofErr w:type="spellStart"/>
      <w:r w:rsidRPr="00197A4E">
        <w:rPr>
          <w:rFonts w:ascii="Times New Roman" w:hAnsi="Times New Roman" w:cs="Times New Roman"/>
          <w:sz w:val="28"/>
          <w:szCs w:val="28"/>
        </w:rPr>
        <w:t>бенефициарного</w:t>
      </w:r>
      <w:proofErr w:type="spellEnd"/>
      <w:r w:rsidRPr="00197A4E">
        <w:rPr>
          <w:rFonts w:ascii="Times New Roman" w:hAnsi="Times New Roman" w:cs="Times New Roman"/>
          <w:sz w:val="28"/>
          <w:szCs w:val="28"/>
        </w:rPr>
        <w:t xml:space="preserve"> собственника дохода</w:t>
      </w:r>
      <w:r w:rsidR="00197A4E" w:rsidRPr="00197A4E">
        <w:rPr>
          <w:rFonts w:ascii="Times New Roman" w:hAnsi="Times New Roman" w:cs="Times New Roman"/>
          <w:sz w:val="28"/>
          <w:szCs w:val="28"/>
        </w:rPr>
        <w:t xml:space="preserve"> (</w:t>
      </w:r>
      <w:r w:rsidR="00197A4E" w:rsidRPr="00197A4E">
        <w:rPr>
          <w:rFonts w:ascii="Times New Roman" w:hAnsi="Times New Roman" w:cs="Times New Roman"/>
          <w:sz w:val="28"/>
          <w:szCs w:val="28"/>
          <w:lang w:val="en-US"/>
        </w:rPr>
        <w:t>beneficial</w:t>
      </w:r>
      <w:r w:rsidR="00197A4E" w:rsidRPr="00197A4E">
        <w:rPr>
          <w:rFonts w:ascii="Times New Roman" w:hAnsi="Times New Roman" w:cs="Times New Roman"/>
          <w:sz w:val="28"/>
          <w:szCs w:val="28"/>
        </w:rPr>
        <w:t xml:space="preserve"> </w:t>
      </w:r>
      <w:r w:rsidR="00197A4E" w:rsidRPr="00197A4E">
        <w:rPr>
          <w:rFonts w:ascii="Times New Roman" w:hAnsi="Times New Roman" w:cs="Times New Roman"/>
          <w:sz w:val="28"/>
          <w:szCs w:val="28"/>
          <w:lang w:val="en-US"/>
        </w:rPr>
        <w:t>owner</w:t>
      </w:r>
      <w:r w:rsidR="00197A4E" w:rsidRPr="00197A4E">
        <w:rPr>
          <w:rFonts w:ascii="Times New Roman" w:hAnsi="Times New Roman" w:cs="Times New Roman"/>
          <w:sz w:val="28"/>
          <w:szCs w:val="28"/>
        </w:rPr>
        <w:t>)</w:t>
      </w:r>
      <w:r w:rsidR="00834FCF">
        <w:rPr>
          <w:rFonts w:ascii="Times New Roman" w:hAnsi="Times New Roman" w:cs="Times New Roman"/>
          <w:sz w:val="28"/>
          <w:szCs w:val="28"/>
        </w:rPr>
        <w:t>.</w:t>
      </w:r>
    </w:p>
    <w:p w:rsidR="00197A4E" w:rsidRDefault="009F1C27" w:rsidP="008E3E38">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4627B">
        <w:rPr>
          <w:rFonts w:ascii="Times New Roman" w:hAnsi="Times New Roman" w:cs="Times New Roman"/>
          <w:sz w:val="28"/>
          <w:szCs w:val="28"/>
        </w:rPr>
        <w:t>Даже сегодня, существует много споров по поводу точного значения</w:t>
      </w:r>
      <w:r w:rsidR="00197A4E">
        <w:rPr>
          <w:rFonts w:ascii="Times New Roman" w:hAnsi="Times New Roman" w:cs="Times New Roman"/>
          <w:sz w:val="28"/>
          <w:szCs w:val="28"/>
        </w:rPr>
        <w:t xml:space="preserve"> </w:t>
      </w:r>
      <w:r w:rsidR="0084627B">
        <w:rPr>
          <w:rFonts w:ascii="Times New Roman" w:hAnsi="Times New Roman" w:cs="Times New Roman"/>
          <w:sz w:val="28"/>
          <w:szCs w:val="28"/>
        </w:rPr>
        <w:t>данного термина, но все же преобладающим и, в частности отраженным в комментарии к модельной конвенции ОЭСР является понимание данной концепции как направленной на борьбу с уходом от налог</w:t>
      </w:r>
      <w:r w:rsidR="00834FCF">
        <w:rPr>
          <w:rFonts w:ascii="Times New Roman" w:hAnsi="Times New Roman" w:cs="Times New Roman"/>
          <w:sz w:val="28"/>
          <w:szCs w:val="28"/>
        </w:rPr>
        <w:t>а</w:t>
      </w:r>
      <w:r w:rsidR="0084627B">
        <w:rPr>
          <w:rFonts w:ascii="Times New Roman" w:hAnsi="Times New Roman" w:cs="Times New Roman"/>
          <w:sz w:val="28"/>
          <w:szCs w:val="28"/>
        </w:rPr>
        <w:t xml:space="preserve"> через учреждение компаний в той или иной стране только для получения благоприятных условий налогообложения.</w:t>
      </w:r>
    </w:p>
    <w:p w:rsidR="0084627B" w:rsidRPr="002B2DB8" w:rsidRDefault="009F1C27" w:rsidP="002B2DB8">
      <w:pPr>
        <w:pStyle w:val="Default"/>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4627B" w:rsidRPr="002B2DB8">
        <w:rPr>
          <w:rFonts w:ascii="Times New Roman" w:hAnsi="Times New Roman" w:cs="Times New Roman"/>
          <w:sz w:val="28"/>
          <w:szCs w:val="28"/>
        </w:rPr>
        <w:t xml:space="preserve">В комментарии к модельной конвенции дается негативное определение </w:t>
      </w:r>
      <w:proofErr w:type="spellStart"/>
      <w:r w:rsidR="0084627B" w:rsidRPr="002B2DB8">
        <w:rPr>
          <w:rFonts w:ascii="Times New Roman" w:hAnsi="Times New Roman" w:cs="Times New Roman"/>
          <w:sz w:val="28"/>
          <w:szCs w:val="28"/>
        </w:rPr>
        <w:t>бенефициарного</w:t>
      </w:r>
      <w:proofErr w:type="spellEnd"/>
      <w:r w:rsidR="0084627B" w:rsidRPr="002B2DB8">
        <w:rPr>
          <w:rFonts w:ascii="Times New Roman" w:hAnsi="Times New Roman" w:cs="Times New Roman"/>
          <w:sz w:val="28"/>
          <w:szCs w:val="28"/>
        </w:rPr>
        <w:t xml:space="preserve"> собственника с помощью указания тех лиц, которые таковыми не являются. Ими</w:t>
      </w:r>
      <w:r w:rsidR="008E3E38" w:rsidRPr="002B2DB8">
        <w:rPr>
          <w:rFonts w:ascii="Times New Roman" w:hAnsi="Times New Roman" w:cs="Times New Roman"/>
          <w:sz w:val="28"/>
          <w:szCs w:val="28"/>
        </w:rPr>
        <w:t xml:space="preserve"> не</w:t>
      </w:r>
      <w:r w:rsidR="0084627B" w:rsidRPr="002B2DB8">
        <w:rPr>
          <w:rFonts w:ascii="Times New Roman" w:hAnsi="Times New Roman" w:cs="Times New Roman"/>
          <w:sz w:val="28"/>
          <w:szCs w:val="28"/>
        </w:rPr>
        <w:t xml:space="preserve"> являются агенты, номинальные получатели и «кондуиты», то есть посреднические компании</w:t>
      </w:r>
      <w:r w:rsidR="008E3E38" w:rsidRPr="002B2DB8">
        <w:rPr>
          <w:rStyle w:val="a5"/>
          <w:rFonts w:ascii="Times New Roman" w:hAnsi="Times New Roman" w:cs="Times New Roman"/>
          <w:sz w:val="28"/>
          <w:szCs w:val="28"/>
        </w:rPr>
        <w:footnoteReference w:id="4"/>
      </w:r>
      <w:r w:rsidR="0084627B" w:rsidRPr="002B2DB8">
        <w:rPr>
          <w:rFonts w:ascii="Times New Roman" w:hAnsi="Times New Roman" w:cs="Times New Roman"/>
          <w:sz w:val="28"/>
          <w:szCs w:val="28"/>
        </w:rPr>
        <w:t xml:space="preserve">. </w:t>
      </w:r>
      <w:r w:rsidR="008E3E38" w:rsidRPr="002B2DB8">
        <w:rPr>
          <w:rFonts w:ascii="Times New Roman" w:hAnsi="Times New Roman" w:cs="Times New Roman"/>
          <w:sz w:val="28"/>
          <w:szCs w:val="28"/>
        </w:rPr>
        <w:t xml:space="preserve"> На ряду с этим определением существуют и многие другие. «</w:t>
      </w:r>
      <w:proofErr w:type="spellStart"/>
      <w:r w:rsidR="008E3E38" w:rsidRPr="002B2DB8">
        <w:rPr>
          <w:rFonts w:ascii="Times New Roman" w:hAnsi="Times New Roman" w:cs="Times New Roman"/>
          <w:sz w:val="28"/>
          <w:szCs w:val="28"/>
        </w:rPr>
        <w:t>Бенефициарный</w:t>
      </w:r>
      <w:proofErr w:type="spellEnd"/>
      <w:r w:rsidR="008E3E38" w:rsidRPr="002B2DB8">
        <w:rPr>
          <w:rFonts w:ascii="Times New Roman" w:hAnsi="Times New Roman" w:cs="Times New Roman"/>
          <w:sz w:val="28"/>
          <w:szCs w:val="28"/>
        </w:rPr>
        <w:t xml:space="preserve"> владелец» – физическое лицо, которое прямо или косвенно (через третьих лиц), самостоятельно или совместно со своими связанными (аффилированными) лицами имеет возможность определять действия (решения) клиента.</w:t>
      </w:r>
      <w:r w:rsidR="008E3E38" w:rsidRPr="002B2DB8">
        <w:rPr>
          <w:rFonts w:ascii="Times New Roman" w:hAnsi="Times New Roman" w:cs="Times New Roman"/>
          <w:sz w:val="28"/>
          <w:szCs w:val="28"/>
          <w:vertAlign w:val="superscript"/>
        </w:rPr>
        <w:footnoteReference w:id="5"/>
      </w:r>
      <w:r w:rsidR="008E3E38" w:rsidRPr="002B2DB8">
        <w:rPr>
          <w:rFonts w:ascii="Times New Roman" w:hAnsi="Times New Roman" w:cs="Times New Roman"/>
          <w:sz w:val="28"/>
          <w:szCs w:val="28"/>
        </w:rPr>
        <w:t xml:space="preserve"> В интерпретации российского Минфина собственником будет лицо, которое имеет юридическую и фактическую возможность определять судьбу дохода.</w:t>
      </w:r>
      <w:r w:rsidR="008E3E38" w:rsidRPr="002B2DB8">
        <w:rPr>
          <w:rStyle w:val="a5"/>
          <w:rFonts w:ascii="Times New Roman" w:hAnsi="Times New Roman" w:cs="Times New Roman"/>
          <w:sz w:val="28"/>
          <w:szCs w:val="28"/>
        </w:rPr>
        <w:footnoteReference w:id="6"/>
      </w:r>
    </w:p>
    <w:p w:rsidR="008E3E38" w:rsidRPr="002B2DB8" w:rsidRDefault="008E3E38" w:rsidP="002B2DB8">
      <w:pPr>
        <w:pStyle w:val="Default"/>
        <w:spacing w:line="360" w:lineRule="auto"/>
        <w:rPr>
          <w:rFonts w:ascii="Times New Roman" w:hAnsi="Times New Roman" w:cs="Times New Roman"/>
          <w:sz w:val="28"/>
          <w:szCs w:val="28"/>
        </w:rPr>
      </w:pPr>
      <w:r w:rsidRPr="002B2DB8">
        <w:rPr>
          <w:rFonts w:ascii="Times New Roman" w:hAnsi="Times New Roman" w:cs="Times New Roman"/>
          <w:sz w:val="28"/>
          <w:szCs w:val="28"/>
        </w:rPr>
        <w:t xml:space="preserve">    Вне зависимости от нюансов определения данного понятия, следует понимать, что в </w:t>
      </w:r>
      <w:r w:rsidR="00FE7421" w:rsidRPr="002B2DB8">
        <w:rPr>
          <w:rFonts w:ascii="Times New Roman" w:hAnsi="Times New Roman" w:cs="Times New Roman"/>
          <w:sz w:val="28"/>
          <w:szCs w:val="28"/>
        </w:rPr>
        <w:t xml:space="preserve">структуре выпуска еврооблигаций </w:t>
      </w:r>
      <w:r w:rsidR="00FE7421" w:rsidRPr="002B2DB8">
        <w:rPr>
          <w:rFonts w:ascii="Times New Roman" w:hAnsi="Times New Roman" w:cs="Times New Roman"/>
          <w:sz w:val="28"/>
          <w:szCs w:val="28"/>
          <w:lang w:val="en-US"/>
        </w:rPr>
        <w:t>SPV</w:t>
      </w:r>
      <w:r w:rsidR="00FE7421" w:rsidRPr="002B2DB8">
        <w:rPr>
          <w:rFonts w:ascii="Times New Roman" w:hAnsi="Times New Roman" w:cs="Times New Roman"/>
          <w:sz w:val="28"/>
          <w:szCs w:val="28"/>
        </w:rPr>
        <w:t xml:space="preserve"> выполняет исключительно технические функции. На практике, часто подобные компании умышленно ограничивают свой функ</w:t>
      </w:r>
      <w:r w:rsidR="00834FCF">
        <w:rPr>
          <w:rFonts w:ascii="Times New Roman" w:hAnsi="Times New Roman" w:cs="Times New Roman"/>
          <w:sz w:val="28"/>
          <w:szCs w:val="28"/>
        </w:rPr>
        <w:t>ц</w:t>
      </w:r>
      <w:r w:rsidR="00FE7421" w:rsidRPr="002B2DB8">
        <w:rPr>
          <w:rFonts w:ascii="Times New Roman" w:hAnsi="Times New Roman" w:cs="Times New Roman"/>
          <w:sz w:val="28"/>
          <w:szCs w:val="28"/>
        </w:rPr>
        <w:t>ионал посредством передачи функций платежного агента и других фу</w:t>
      </w:r>
      <w:r w:rsidR="00834FCF">
        <w:rPr>
          <w:rFonts w:ascii="Times New Roman" w:hAnsi="Times New Roman" w:cs="Times New Roman"/>
          <w:sz w:val="28"/>
          <w:szCs w:val="28"/>
        </w:rPr>
        <w:t xml:space="preserve">нкций банкам и иным участникам </w:t>
      </w:r>
      <w:r w:rsidR="00FE7421" w:rsidRPr="002B2DB8">
        <w:rPr>
          <w:rFonts w:ascii="Times New Roman" w:hAnsi="Times New Roman" w:cs="Times New Roman"/>
          <w:sz w:val="28"/>
          <w:szCs w:val="28"/>
        </w:rPr>
        <w:lastRenderedPageBreak/>
        <w:t xml:space="preserve">сделки, чтобы уменьшить степень контроля со стороны заемщика за предназначающимися инвесторам выплатами. Именно поэтому, часто очень сложно прийти к выводу о наличии у такой компании статуса </w:t>
      </w:r>
      <w:proofErr w:type="spellStart"/>
      <w:r w:rsidR="00FE7421" w:rsidRPr="002B2DB8">
        <w:rPr>
          <w:rFonts w:ascii="Times New Roman" w:hAnsi="Times New Roman" w:cs="Times New Roman"/>
          <w:sz w:val="28"/>
          <w:szCs w:val="28"/>
        </w:rPr>
        <w:t>бенефициарного</w:t>
      </w:r>
      <w:proofErr w:type="spellEnd"/>
      <w:r w:rsidR="00FE7421" w:rsidRPr="002B2DB8">
        <w:rPr>
          <w:rFonts w:ascii="Times New Roman" w:hAnsi="Times New Roman" w:cs="Times New Roman"/>
          <w:sz w:val="28"/>
          <w:szCs w:val="28"/>
        </w:rPr>
        <w:t xml:space="preserve"> собственника процентного дохода. Это приводит к тому, что не все компании такого типа смогут претендовать на нулевое налогообложение у источника.</w:t>
      </w:r>
    </w:p>
    <w:p w:rsidR="002B2DB8" w:rsidRPr="002B2DB8" w:rsidRDefault="008909F5" w:rsidP="002B2DB8">
      <w:pPr>
        <w:pStyle w:val="Default"/>
        <w:spacing w:line="360" w:lineRule="auto"/>
        <w:rPr>
          <w:rFonts w:ascii="Times New Roman" w:hAnsi="Times New Roman" w:cs="Times New Roman"/>
          <w:sz w:val="28"/>
          <w:szCs w:val="28"/>
        </w:rPr>
      </w:pPr>
      <w:r w:rsidRPr="002B2DB8">
        <w:rPr>
          <w:rFonts w:ascii="Times New Roman" w:hAnsi="Times New Roman" w:cs="Times New Roman"/>
          <w:sz w:val="28"/>
          <w:szCs w:val="28"/>
        </w:rPr>
        <w:t xml:space="preserve">    Ситуация обострилась, когда текст разъяснения точного понимания понятия «</w:t>
      </w:r>
      <w:proofErr w:type="spellStart"/>
      <w:r w:rsidRPr="002B2DB8">
        <w:rPr>
          <w:rFonts w:ascii="Times New Roman" w:hAnsi="Times New Roman" w:cs="Times New Roman"/>
          <w:sz w:val="28"/>
          <w:szCs w:val="28"/>
        </w:rPr>
        <w:t>бенефициарного</w:t>
      </w:r>
      <w:proofErr w:type="spellEnd"/>
      <w:r w:rsidRPr="002B2DB8">
        <w:rPr>
          <w:rFonts w:ascii="Times New Roman" w:hAnsi="Times New Roman" w:cs="Times New Roman"/>
          <w:sz w:val="28"/>
          <w:szCs w:val="28"/>
        </w:rPr>
        <w:t xml:space="preserve"> собственника» внес заместитель министра финансов РФ </w:t>
      </w:r>
      <w:proofErr w:type="spellStart"/>
      <w:r w:rsidRPr="002B2DB8">
        <w:rPr>
          <w:rFonts w:ascii="Times New Roman" w:hAnsi="Times New Roman" w:cs="Times New Roman"/>
          <w:sz w:val="28"/>
          <w:szCs w:val="28"/>
        </w:rPr>
        <w:t>С.Шаталов</w:t>
      </w:r>
      <w:proofErr w:type="spellEnd"/>
      <w:r w:rsidRPr="002B2DB8">
        <w:rPr>
          <w:rFonts w:ascii="Times New Roman" w:hAnsi="Times New Roman" w:cs="Times New Roman"/>
          <w:sz w:val="28"/>
          <w:szCs w:val="28"/>
        </w:rPr>
        <w:t xml:space="preserve">. На примере, в котором еврооблигации выпускались Ирландской </w:t>
      </w:r>
      <w:r w:rsidRPr="002B2DB8">
        <w:rPr>
          <w:rFonts w:ascii="Times New Roman" w:hAnsi="Times New Roman" w:cs="Times New Roman"/>
          <w:sz w:val="28"/>
          <w:szCs w:val="28"/>
          <w:lang w:val="en-US"/>
        </w:rPr>
        <w:t>SPV</w:t>
      </w:r>
      <w:r w:rsidRPr="002B2DB8">
        <w:rPr>
          <w:rFonts w:ascii="Times New Roman" w:hAnsi="Times New Roman" w:cs="Times New Roman"/>
          <w:sz w:val="28"/>
          <w:szCs w:val="28"/>
        </w:rPr>
        <w:t xml:space="preserve">, где собранные данной компанией средства в дальнейшем были предоставлены российскому юридическому лицу на условиях долгового обязательства с процентным платежом. Согласно представленному в разъяснении мнению, ирландская </w:t>
      </w:r>
      <w:r w:rsidRPr="002B2DB8">
        <w:rPr>
          <w:rFonts w:ascii="Times New Roman" w:hAnsi="Times New Roman" w:cs="Times New Roman"/>
          <w:sz w:val="28"/>
          <w:szCs w:val="28"/>
          <w:lang w:val="en-US"/>
        </w:rPr>
        <w:t>SPV</w:t>
      </w:r>
      <w:r w:rsidRPr="002B2DB8">
        <w:rPr>
          <w:rFonts w:ascii="Times New Roman" w:hAnsi="Times New Roman" w:cs="Times New Roman"/>
          <w:sz w:val="28"/>
          <w:szCs w:val="28"/>
        </w:rPr>
        <w:t xml:space="preserve"> не будет являться фактическим получателем процентов, что необходимо для применения нулевой ставки налога у источника в России по таким процентным платежам. По умолчанию к таким платежам должна применяться ставка </w:t>
      </w:r>
      <w:r w:rsidR="002B2DB8" w:rsidRPr="002B2DB8">
        <w:rPr>
          <w:rFonts w:ascii="Times New Roman" w:hAnsi="Times New Roman" w:cs="Times New Roman"/>
          <w:sz w:val="28"/>
          <w:szCs w:val="28"/>
        </w:rPr>
        <w:t xml:space="preserve">налога в размере 20%. Таким образом, можно утверждать, что аргументами для претензий послужили следующие </w:t>
      </w:r>
      <w:proofErr w:type="gramStart"/>
      <w:r w:rsidR="002B2DB8" w:rsidRPr="002B2DB8">
        <w:rPr>
          <w:rFonts w:ascii="Times New Roman" w:hAnsi="Times New Roman" w:cs="Times New Roman"/>
          <w:sz w:val="28"/>
          <w:szCs w:val="28"/>
        </w:rPr>
        <w:t>факты:</w:t>
      </w:r>
      <w:r w:rsidR="002B2DB8" w:rsidRPr="002B2DB8">
        <w:rPr>
          <w:rFonts w:ascii="Times New Roman" w:hAnsi="Times New Roman" w:cs="Times New Roman"/>
          <w:sz w:val="28"/>
          <w:szCs w:val="28"/>
        </w:rPr>
        <w:br/>
      </w:r>
      <w:r w:rsidR="002B2DB8">
        <w:rPr>
          <w:rFonts w:ascii="Times New Roman" w:hAnsi="Times New Roman" w:cs="Times New Roman"/>
          <w:sz w:val="28"/>
          <w:szCs w:val="28"/>
        </w:rPr>
        <w:t>-</w:t>
      </w:r>
      <w:proofErr w:type="gramEnd"/>
      <w:r w:rsidR="002B2DB8">
        <w:rPr>
          <w:rFonts w:ascii="Times New Roman" w:hAnsi="Times New Roman" w:cs="Times New Roman"/>
          <w:sz w:val="28"/>
          <w:szCs w:val="28"/>
        </w:rPr>
        <w:t xml:space="preserve"> у</w:t>
      </w:r>
      <w:r w:rsidR="002B2DB8" w:rsidRPr="002B2DB8">
        <w:rPr>
          <w:rFonts w:ascii="Times New Roman" w:hAnsi="Times New Roman" w:cs="Times New Roman"/>
          <w:sz w:val="28"/>
          <w:szCs w:val="28"/>
        </w:rPr>
        <w:t xml:space="preserve">словия облигаций совпадают с условиями договора займа. </w:t>
      </w:r>
    </w:p>
    <w:p w:rsidR="002B2DB8" w:rsidRPr="002B2DB8" w:rsidRDefault="002B2DB8" w:rsidP="002B2DB8">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э</w:t>
      </w:r>
      <w:r w:rsidRPr="002B2DB8">
        <w:rPr>
          <w:rFonts w:ascii="Times New Roman" w:hAnsi="Times New Roman" w:cs="Times New Roman"/>
          <w:sz w:val="28"/>
          <w:szCs w:val="28"/>
        </w:rPr>
        <w:t xml:space="preserve">митент не получает маржи, которая бы подлежала налогообложению в стране его </w:t>
      </w:r>
      <w:proofErr w:type="spellStart"/>
      <w:r w:rsidRPr="002B2DB8">
        <w:rPr>
          <w:rFonts w:ascii="Times New Roman" w:hAnsi="Times New Roman" w:cs="Times New Roman"/>
          <w:sz w:val="28"/>
          <w:szCs w:val="28"/>
        </w:rPr>
        <w:t>резидентства</w:t>
      </w:r>
      <w:proofErr w:type="spellEnd"/>
      <w:r w:rsidRPr="002B2DB8">
        <w:rPr>
          <w:rFonts w:ascii="Times New Roman" w:hAnsi="Times New Roman" w:cs="Times New Roman"/>
          <w:sz w:val="28"/>
          <w:szCs w:val="28"/>
        </w:rPr>
        <w:t xml:space="preserve"> (или размер такой маржи незначителен). </w:t>
      </w:r>
    </w:p>
    <w:p w:rsidR="002B2DB8" w:rsidRPr="002B2DB8" w:rsidRDefault="002B2DB8" w:rsidP="002B2DB8">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д</w:t>
      </w:r>
      <w:r w:rsidRPr="002B2DB8">
        <w:rPr>
          <w:rFonts w:ascii="Times New Roman" w:hAnsi="Times New Roman" w:cs="Times New Roman"/>
          <w:sz w:val="28"/>
          <w:szCs w:val="28"/>
        </w:rPr>
        <w:t xml:space="preserve">иректора эмитента не участвуют/ очень мало участвуют в управлении его деятельностью (включая управление банковскими счетами). </w:t>
      </w:r>
    </w:p>
    <w:p w:rsidR="002B2DB8" w:rsidRPr="002B2DB8" w:rsidRDefault="002B2DB8" w:rsidP="002B2DB8">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у</w:t>
      </w:r>
      <w:r w:rsidRPr="002B2DB8">
        <w:rPr>
          <w:rFonts w:ascii="Times New Roman" w:hAnsi="Times New Roman" w:cs="Times New Roman"/>
          <w:sz w:val="28"/>
          <w:szCs w:val="28"/>
        </w:rPr>
        <w:t xml:space="preserve"> эмитента незначительный собственный капитал. </w:t>
      </w:r>
    </w:p>
    <w:p w:rsidR="002B2DB8" w:rsidRPr="002B2DB8" w:rsidRDefault="002B2DB8" w:rsidP="002B2DB8">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у </w:t>
      </w:r>
      <w:r w:rsidRPr="002B2DB8">
        <w:rPr>
          <w:rFonts w:ascii="Times New Roman" w:hAnsi="Times New Roman" w:cs="Times New Roman"/>
          <w:sz w:val="28"/>
          <w:szCs w:val="28"/>
        </w:rPr>
        <w:t xml:space="preserve">эмитента нет какой-либо иной экономической деятельности (кроме выпуска еврооблигаций). </w:t>
      </w:r>
    </w:p>
    <w:p w:rsidR="008909F5" w:rsidRPr="00685360" w:rsidRDefault="002B2DB8" w:rsidP="00685360">
      <w:pPr>
        <w:pStyle w:val="Default"/>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 у</w:t>
      </w:r>
      <w:r w:rsidRPr="002B2DB8">
        <w:rPr>
          <w:rFonts w:ascii="Times New Roman" w:hAnsi="Times New Roman" w:cs="Times New Roman"/>
          <w:color w:val="auto"/>
          <w:sz w:val="28"/>
          <w:szCs w:val="28"/>
        </w:rPr>
        <w:t xml:space="preserve"> </w:t>
      </w:r>
      <w:r w:rsidRPr="00685360">
        <w:rPr>
          <w:rFonts w:ascii="Times New Roman" w:hAnsi="Times New Roman" w:cs="Times New Roman"/>
          <w:color w:val="auto"/>
          <w:sz w:val="28"/>
          <w:szCs w:val="28"/>
        </w:rPr>
        <w:t xml:space="preserve">эмитента нет достаточного «присутствия» в стране его </w:t>
      </w:r>
      <w:proofErr w:type="spellStart"/>
      <w:r w:rsidRPr="00685360">
        <w:rPr>
          <w:rFonts w:ascii="Times New Roman" w:hAnsi="Times New Roman" w:cs="Times New Roman"/>
          <w:color w:val="auto"/>
          <w:sz w:val="28"/>
          <w:szCs w:val="28"/>
        </w:rPr>
        <w:t>резидентства</w:t>
      </w:r>
      <w:proofErr w:type="spellEnd"/>
      <w:r w:rsidRPr="00685360">
        <w:rPr>
          <w:rFonts w:ascii="Times New Roman" w:hAnsi="Times New Roman" w:cs="Times New Roman"/>
          <w:color w:val="auto"/>
          <w:sz w:val="28"/>
          <w:szCs w:val="28"/>
        </w:rPr>
        <w:t>.</w:t>
      </w:r>
      <w:r w:rsidRPr="00685360">
        <w:rPr>
          <w:rStyle w:val="a5"/>
          <w:rFonts w:ascii="Times New Roman" w:hAnsi="Times New Roman" w:cs="Times New Roman"/>
          <w:sz w:val="28"/>
          <w:szCs w:val="28"/>
        </w:rPr>
        <w:footnoteReference w:id="7"/>
      </w:r>
    </w:p>
    <w:p w:rsidR="00022FE6" w:rsidRPr="00022FE6" w:rsidRDefault="00652773" w:rsidP="00685360">
      <w:pPr>
        <w:pStyle w:val="Default"/>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A3C72">
        <w:rPr>
          <w:rFonts w:ascii="Times New Roman" w:hAnsi="Times New Roman" w:cs="Times New Roman"/>
          <w:sz w:val="28"/>
          <w:szCs w:val="28"/>
        </w:rPr>
        <w:t xml:space="preserve">         Таким образом, если проанализировать влияние данной поправки на средневзвешенную эффективную ставку привлечения для корпоративных заемщиков нефинансового сектора, взвесив общий объем эмиссий по эффективным ставкам привлечения и по наличию оговорки о </w:t>
      </w:r>
      <w:proofErr w:type="spellStart"/>
      <w:r w:rsidR="003A3C72">
        <w:rPr>
          <w:rFonts w:ascii="Times New Roman" w:hAnsi="Times New Roman" w:cs="Times New Roman"/>
          <w:sz w:val="28"/>
          <w:szCs w:val="28"/>
        </w:rPr>
        <w:t>бенефициарной</w:t>
      </w:r>
      <w:proofErr w:type="spellEnd"/>
      <w:r w:rsidR="003A3C72">
        <w:rPr>
          <w:rFonts w:ascii="Times New Roman" w:hAnsi="Times New Roman" w:cs="Times New Roman"/>
          <w:sz w:val="28"/>
          <w:szCs w:val="28"/>
        </w:rPr>
        <w:t xml:space="preserve"> собственности дохода в стране </w:t>
      </w:r>
      <w:r w:rsidR="003A3C72">
        <w:rPr>
          <w:rFonts w:ascii="Times New Roman" w:hAnsi="Times New Roman" w:cs="Times New Roman"/>
          <w:sz w:val="28"/>
          <w:szCs w:val="28"/>
          <w:lang w:val="en-US"/>
        </w:rPr>
        <w:t>SPV</w:t>
      </w:r>
      <w:r w:rsidR="003A3C72">
        <w:rPr>
          <w:rFonts w:ascii="Times New Roman" w:hAnsi="Times New Roman" w:cs="Times New Roman"/>
          <w:sz w:val="28"/>
          <w:szCs w:val="28"/>
        </w:rPr>
        <w:t>, то мы вычислим, что для поддержания текущей доходности инвесторов, для эмитентов</w:t>
      </w:r>
      <w:r w:rsidR="00022FE6">
        <w:rPr>
          <w:rFonts w:ascii="Times New Roman" w:hAnsi="Times New Roman" w:cs="Times New Roman"/>
          <w:sz w:val="28"/>
          <w:szCs w:val="28"/>
        </w:rPr>
        <w:t xml:space="preserve"> </w:t>
      </w:r>
      <w:r w:rsidR="00022FE6">
        <w:rPr>
          <w:rFonts w:ascii="Times New Roman" w:hAnsi="Times New Roman" w:cs="Times New Roman"/>
          <w:sz w:val="28"/>
          <w:szCs w:val="28"/>
        </w:rPr>
        <w:t>средневзвешенная</w:t>
      </w:r>
      <w:r w:rsidR="003A3C72">
        <w:rPr>
          <w:rFonts w:ascii="Times New Roman" w:hAnsi="Times New Roman" w:cs="Times New Roman"/>
          <w:sz w:val="28"/>
          <w:szCs w:val="28"/>
        </w:rPr>
        <w:t xml:space="preserve"> ставка </w:t>
      </w:r>
      <w:r w:rsidR="00022FE6">
        <w:rPr>
          <w:rFonts w:ascii="Times New Roman" w:hAnsi="Times New Roman" w:cs="Times New Roman"/>
          <w:sz w:val="28"/>
          <w:szCs w:val="28"/>
        </w:rPr>
        <w:t>э</w:t>
      </w:r>
      <w:r w:rsidR="00022FE6">
        <w:rPr>
          <w:rFonts w:ascii="Times New Roman" w:hAnsi="Times New Roman" w:cs="Times New Roman"/>
          <w:sz w:val="28"/>
          <w:szCs w:val="28"/>
        </w:rPr>
        <w:t>ффективного</w:t>
      </w:r>
      <w:r w:rsidR="003A3C72">
        <w:rPr>
          <w:rFonts w:ascii="Times New Roman" w:hAnsi="Times New Roman" w:cs="Times New Roman"/>
          <w:sz w:val="28"/>
          <w:szCs w:val="28"/>
        </w:rPr>
        <w:t xml:space="preserve"> при</w:t>
      </w:r>
      <w:r w:rsidR="00022FE6">
        <w:rPr>
          <w:rFonts w:ascii="Times New Roman" w:hAnsi="Times New Roman" w:cs="Times New Roman"/>
          <w:sz w:val="28"/>
          <w:szCs w:val="28"/>
        </w:rPr>
        <w:t>влечения должна будет вырасти с 6,8132% до 8,204%.</w:t>
      </w:r>
      <w:r w:rsidR="00022FE6">
        <w:rPr>
          <w:rStyle w:val="a5"/>
          <w:rFonts w:ascii="Times New Roman" w:hAnsi="Times New Roman" w:cs="Times New Roman"/>
          <w:sz w:val="28"/>
          <w:szCs w:val="28"/>
        </w:rPr>
        <w:footnoteReference w:id="8"/>
      </w:r>
      <w:r w:rsidR="00022FE6">
        <w:rPr>
          <w:rFonts w:ascii="Times New Roman" w:hAnsi="Times New Roman" w:cs="Times New Roman"/>
          <w:sz w:val="28"/>
          <w:szCs w:val="28"/>
        </w:rPr>
        <w:t xml:space="preserve"> Получается, что выпуски, которые производились через </w:t>
      </w:r>
      <w:r w:rsidR="00022FE6">
        <w:rPr>
          <w:rFonts w:ascii="Times New Roman" w:hAnsi="Times New Roman" w:cs="Times New Roman"/>
          <w:sz w:val="28"/>
          <w:szCs w:val="28"/>
          <w:lang w:val="en-US"/>
        </w:rPr>
        <w:t>SPV</w:t>
      </w:r>
      <w:r w:rsidR="00022FE6" w:rsidRPr="00022FE6">
        <w:rPr>
          <w:rFonts w:ascii="Times New Roman" w:hAnsi="Times New Roman" w:cs="Times New Roman" w:hint="eastAsia"/>
          <w:sz w:val="28"/>
          <w:szCs w:val="28"/>
        </w:rPr>
        <w:t>,</w:t>
      </w:r>
      <w:r w:rsidR="00022FE6">
        <w:rPr>
          <w:rFonts w:ascii="Times New Roman" w:hAnsi="Times New Roman" w:cs="Times New Roman"/>
          <w:sz w:val="28"/>
          <w:szCs w:val="28"/>
        </w:rPr>
        <w:t xml:space="preserve"> расположенные в странах, в которых отсутствует данная оговорка, должны были иметь меньшую доходность при первичном размещении, так как в них отсутствует налоговый риск.</w:t>
      </w:r>
    </w:p>
    <w:p w:rsidR="003A3C72" w:rsidRDefault="00022FE6" w:rsidP="00685360">
      <w:pPr>
        <w:pStyle w:val="Default"/>
        <w:spacing w:line="360" w:lineRule="auto"/>
        <w:rPr>
          <w:rFonts w:ascii="Times New Roman" w:hAnsi="Times New Roman" w:cs="Times New Roman"/>
          <w:sz w:val="28"/>
          <w:szCs w:val="28"/>
        </w:rPr>
      </w:pPr>
      <w:r>
        <w:rPr>
          <w:rFonts w:ascii="Times New Roman" w:hAnsi="Times New Roman" w:cs="Times New Roman"/>
          <w:sz w:val="28"/>
          <w:szCs w:val="28"/>
        </w:rPr>
        <w:t xml:space="preserve">    В данной работе предпринимается попытка отследить име</w:t>
      </w:r>
      <w:r w:rsidR="0090332A">
        <w:rPr>
          <w:rFonts w:ascii="Times New Roman" w:hAnsi="Times New Roman" w:cs="Times New Roman"/>
          <w:sz w:val="28"/>
          <w:szCs w:val="28"/>
        </w:rPr>
        <w:t xml:space="preserve">ла ли значение страна, в которой находился </w:t>
      </w:r>
      <w:r w:rsidR="0090332A">
        <w:rPr>
          <w:rFonts w:ascii="Times New Roman" w:hAnsi="Times New Roman" w:cs="Times New Roman"/>
          <w:sz w:val="28"/>
          <w:szCs w:val="28"/>
          <w:lang w:val="en-US"/>
        </w:rPr>
        <w:t>SPV</w:t>
      </w:r>
      <w:r w:rsidR="0090332A" w:rsidRPr="0090332A">
        <w:rPr>
          <w:rFonts w:ascii="Times New Roman" w:hAnsi="Times New Roman" w:cs="Times New Roman"/>
          <w:sz w:val="28"/>
          <w:szCs w:val="28"/>
        </w:rPr>
        <w:t>.</w:t>
      </w:r>
      <w:r w:rsidR="0090332A">
        <w:rPr>
          <w:rFonts w:ascii="Times New Roman" w:hAnsi="Times New Roman" w:cs="Times New Roman"/>
          <w:sz w:val="28"/>
          <w:szCs w:val="28"/>
        </w:rPr>
        <w:t xml:space="preserve"> Для целей данного исследования была построена регрессия, описывающая влияния ряда факторов на первичную доходность при размещении</w:t>
      </w:r>
      <w:r w:rsidR="0090332A" w:rsidRPr="0090332A">
        <w:rPr>
          <w:rFonts w:ascii="Times New Roman" w:hAnsi="Times New Roman" w:cs="Times New Roman"/>
          <w:sz w:val="28"/>
          <w:szCs w:val="28"/>
        </w:rPr>
        <w:t xml:space="preserve"> </w:t>
      </w:r>
      <w:r w:rsidR="0090332A">
        <w:rPr>
          <w:rFonts w:ascii="Times New Roman" w:hAnsi="Times New Roman" w:cs="Times New Roman"/>
          <w:sz w:val="28"/>
          <w:szCs w:val="28"/>
        </w:rPr>
        <w:t>еврооблигаций корпоративных заемщиков нефинансового сектора. В данной работе не анализировались финансовые и кредитные институты. Это связано с тем, что они имеют несколько иную организационную структуру. Оценивая корпоративных заемщиков нефинансового сектора, мы можем отталкиваться от отчета о прибылях и убытках, что же касается компаний финансового сектора, оценивая их</w:t>
      </w:r>
      <w:r w:rsidR="003D243E">
        <w:rPr>
          <w:rFonts w:ascii="Times New Roman" w:hAnsi="Times New Roman" w:cs="Times New Roman"/>
          <w:sz w:val="28"/>
          <w:szCs w:val="28"/>
        </w:rPr>
        <w:t>,</w:t>
      </w:r>
      <w:r w:rsidR="0090332A">
        <w:rPr>
          <w:rFonts w:ascii="Times New Roman" w:hAnsi="Times New Roman" w:cs="Times New Roman"/>
          <w:sz w:val="28"/>
          <w:szCs w:val="28"/>
        </w:rPr>
        <w:t xml:space="preserve"> следует отталкиваться от баланса.  В данном исследование принимало участие </w:t>
      </w:r>
      <w:r w:rsidR="003D243E">
        <w:rPr>
          <w:rFonts w:ascii="Times New Roman" w:hAnsi="Times New Roman" w:cs="Times New Roman"/>
          <w:sz w:val="28"/>
          <w:szCs w:val="28"/>
        </w:rPr>
        <w:t xml:space="preserve">26 эмитентов, сделавших </w:t>
      </w:r>
      <w:r w:rsidR="003D243E">
        <w:rPr>
          <w:rFonts w:ascii="Times New Roman" w:hAnsi="Times New Roman" w:cs="Times New Roman"/>
          <w:sz w:val="28"/>
          <w:szCs w:val="28"/>
        </w:rPr>
        <w:t>70 выпусков еврооблига</w:t>
      </w:r>
      <w:r w:rsidR="003D243E">
        <w:rPr>
          <w:rFonts w:ascii="Times New Roman" w:hAnsi="Times New Roman" w:cs="Times New Roman"/>
          <w:sz w:val="28"/>
          <w:szCs w:val="28"/>
        </w:rPr>
        <w:t>ций.</w:t>
      </w:r>
    </w:p>
    <w:p w:rsidR="003D243E" w:rsidRDefault="003D243E" w:rsidP="00685360">
      <w:pPr>
        <w:pStyle w:val="Default"/>
        <w:spacing w:line="360" w:lineRule="auto"/>
        <w:rPr>
          <w:rFonts w:ascii="Times New Roman" w:hAnsi="Times New Roman" w:cs="Times New Roman"/>
          <w:sz w:val="28"/>
          <w:szCs w:val="28"/>
        </w:rPr>
      </w:pPr>
      <w:r>
        <w:rPr>
          <w:rFonts w:ascii="Times New Roman" w:hAnsi="Times New Roman" w:cs="Times New Roman"/>
          <w:sz w:val="28"/>
          <w:szCs w:val="28"/>
        </w:rPr>
        <w:t xml:space="preserve">    В качестве описывающих перемененных использовались </w:t>
      </w:r>
    </w:p>
    <w:p w:rsidR="003D243E" w:rsidRDefault="003D243E" w:rsidP="003D243E">
      <w:pPr>
        <w:pStyle w:val="Default"/>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Рейтинговое число по методике </w:t>
      </w:r>
      <w:r>
        <w:rPr>
          <w:rFonts w:ascii="Times New Roman" w:hAnsi="Times New Roman" w:cs="Times New Roman"/>
          <w:sz w:val="28"/>
          <w:szCs w:val="28"/>
          <w:lang w:val="en-US"/>
        </w:rPr>
        <w:t>Moody</w:t>
      </w:r>
      <w:r w:rsidRPr="003D243E">
        <w:rPr>
          <w:rFonts w:ascii="Times New Roman" w:hAnsi="Times New Roman" w:cs="Times New Roman"/>
          <w:sz w:val="28"/>
          <w:szCs w:val="28"/>
        </w:rPr>
        <w:t>’</w:t>
      </w:r>
      <w:r>
        <w:rPr>
          <w:rFonts w:ascii="Times New Roman" w:hAnsi="Times New Roman" w:cs="Times New Roman"/>
          <w:sz w:val="28"/>
          <w:szCs w:val="28"/>
          <w:lang w:val="en-US"/>
        </w:rPr>
        <w:t>s</w:t>
      </w:r>
      <w:r>
        <w:rPr>
          <w:rFonts w:ascii="Times New Roman" w:hAnsi="Times New Roman" w:cs="Times New Roman"/>
          <w:sz w:val="28"/>
          <w:szCs w:val="28"/>
        </w:rPr>
        <w:t xml:space="preserve"> (от 1 до 12, в порядке возрастания надежности)</w:t>
      </w:r>
    </w:p>
    <w:p w:rsidR="00556961" w:rsidRDefault="00556961" w:rsidP="003D243E">
      <w:pPr>
        <w:pStyle w:val="Default"/>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Срок обращения в годах</w:t>
      </w:r>
    </w:p>
    <w:p w:rsidR="00556961" w:rsidRDefault="00556961" w:rsidP="003D243E">
      <w:pPr>
        <w:pStyle w:val="Default"/>
        <w:numPr>
          <w:ilvl w:val="0"/>
          <w:numId w:val="1"/>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lang w:val="en-US"/>
        </w:rPr>
        <w:t>Eq</w:t>
      </w:r>
      <w:proofErr w:type="spellEnd"/>
      <w:r w:rsidRPr="00556961">
        <w:rPr>
          <w:rFonts w:ascii="Times New Roman" w:hAnsi="Times New Roman" w:cs="Times New Roman"/>
          <w:sz w:val="28"/>
          <w:szCs w:val="28"/>
        </w:rPr>
        <w:t>/</w:t>
      </w:r>
      <w:r>
        <w:rPr>
          <w:rFonts w:ascii="Times New Roman" w:hAnsi="Times New Roman" w:cs="Times New Roman"/>
          <w:sz w:val="28"/>
          <w:szCs w:val="28"/>
          <w:lang w:val="en-US"/>
        </w:rPr>
        <w:t>Debt</w:t>
      </w:r>
      <w:r w:rsidRPr="00556961">
        <w:rPr>
          <w:rFonts w:ascii="Times New Roman" w:hAnsi="Times New Roman" w:cs="Times New Roman"/>
          <w:sz w:val="28"/>
          <w:szCs w:val="28"/>
        </w:rPr>
        <w:t xml:space="preserve"> </w:t>
      </w:r>
      <w:r>
        <w:rPr>
          <w:rFonts w:ascii="Times New Roman" w:hAnsi="Times New Roman" w:cs="Times New Roman"/>
          <w:sz w:val="28"/>
          <w:szCs w:val="28"/>
          <w:lang w:val="en-US"/>
        </w:rPr>
        <w:t>ratio</w:t>
      </w:r>
      <w:r w:rsidRPr="00556961">
        <w:rPr>
          <w:rFonts w:ascii="Times New Roman" w:hAnsi="Times New Roman" w:cs="Times New Roman"/>
          <w:sz w:val="28"/>
          <w:szCs w:val="28"/>
        </w:rPr>
        <w:t xml:space="preserve"> (</w:t>
      </w:r>
      <w:r>
        <w:rPr>
          <w:rFonts w:ascii="Times New Roman" w:hAnsi="Times New Roman" w:cs="Times New Roman"/>
          <w:sz w:val="28"/>
          <w:szCs w:val="28"/>
        </w:rPr>
        <w:t>соотношение собственного и заемного капитала)</w:t>
      </w:r>
    </w:p>
    <w:p w:rsidR="00556961" w:rsidRDefault="00556961" w:rsidP="003D243E">
      <w:pPr>
        <w:pStyle w:val="Default"/>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ROE </w:t>
      </w:r>
      <w:r>
        <w:rPr>
          <w:rFonts w:ascii="Times New Roman" w:hAnsi="Times New Roman" w:cs="Times New Roman"/>
          <w:sz w:val="28"/>
          <w:szCs w:val="28"/>
        </w:rPr>
        <w:t>(рентабельность собственных средств)</w:t>
      </w:r>
    </w:p>
    <w:p w:rsidR="00556961" w:rsidRPr="00D630CB" w:rsidRDefault="00556961" w:rsidP="003D243E">
      <w:pPr>
        <w:pStyle w:val="Default"/>
        <w:numPr>
          <w:ilvl w:val="0"/>
          <w:numId w:val="1"/>
        </w:numPr>
        <w:spacing w:line="360" w:lineRule="auto"/>
        <w:rPr>
          <w:rFonts w:ascii="Times New Roman" w:hAnsi="Times New Roman" w:cs="Times New Roman"/>
          <w:sz w:val="28"/>
          <w:szCs w:val="28"/>
          <w:u w:val="single"/>
        </w:rPr>
      </w:pPr>
      <w:proofErr w:type="spellStart"/>
      <w:r w:rsidRPr="00D630CB">
        <w:rPr>
          <w:rFonts w:ascii="Times New Roman" w:hAnsi="Times New Roman" w:cs="Times New Roman" w:hint="eastAsia"/>
          <w:sz w:val="28"/>
          <w:szCs w:val="28"/>
          <w:u w:val="single"/>
        </w:rPr>
        <w:lastRenderedPageBreak/>
        <w:t>Benef</w:t>
      </w:r>
      <w:proofErr w:type="spellEnd"/>
      <w:r w:rsidRPr="00D630CB">
        <w:rPr>
          <w:rFonts w:ascii="Times New Roman" w:hAnsi="Times New Roman" w:cs="Times New Roman" w:hint="eastAsia"/>
          <w:sz w:val="28"/>
          <w:szCs w:val="28"/>
          <w:u w:val="single"/>
        </w:rPr>
        <w:t xml:space="preserve"> </w:t>
      </w:r>
      <w:proofErr w:type="spellStart"/>
      <w:r w:rsidRPr="00D630CB">
        <w:rPr>
          <w:rFonts w:ascii="Times New Roman" w:hAnsi="Times New Roman" w:cs="Times New Roman" w:hint="eastAsia"/>
          <w:sz w:val="28"/>
          <w:szCs w:val="28"/>
          <w:u w:val="single"/>
        </w:rPr>
        <w:t>Hol</w:t>
      </w:r>
      <w:proofErr w:type="spellEnd"/>
      <w:r w:rsidRPr="00D630CB">
        <w:rPr>
          <w:rFonts w:ascii="Times New Roman" w:hAnsi="Times New Roman" w:cs="Times New Roman" w:hint="eastAsia"/>
          <w:sz w:val="28"/>
          <w:szCs w:val="28"/>
          <w:u w:val="single"/>
        </w:rPr>
        <w:t xml:space="preserve"> (</w:t>
      </w:r>
      <w:r w:rsidRPr="00D630CB">
        <w:rPr>
          <w:rFonts w:ascii="Times New Roman" w:hAnsi="Times New Roman" w:cs="Times New Roman"/>
          <w:sz w:val="28"/>
          <w:szCs w:val="28"/>
          <w:u w:val="single"/>
        </w:rPr>
        <w:t xml:space="preserve">Наличие оговорки о </w:t>
      </w:r>
      <w:proofErr w:type="spellStart"/>
      <w:r w:rsidRPr="00D630CB">
        <w:rPr>
          <w:rFonts w:ascii="Times New Roman" w:hAnsi="Times New Roman" w:cs="Times New Roman"/>
          <w:sz w:val="28"/>
          <w:szCs w:val="28"/>
          <w:u w:val="single"/>
        </w:rPr>
        <w:t>бенефициарной</w:t>
      </w:r>
      <w:proofErr w:type="spellEnd"/>
      <w:r w:rsidRPr="00D630CB">
        <w:rPr>
          <w:rFonts w:ascii="Times New Roman" w:hAnsi="Times New Roman" w:cs="Times New Roman"/>
          <w:sz w:val="28"/>
          <w:szCs w:val="28"/>
          <w:u w:val="single"/>
        </w:rPr>
        <w:t xml:space="preserve"> собственности дохода в качестве </w:t>
      </w:r>
      <w:r w:rsidRPr="00D630CB">
        <w:rPr>
          <w:rFonts w:ascii="Times New Roman" w:hAnsi="Times New Roman" w:cs="Times New Roman"/>
          <w:sz w:val="28"/>
          <w:szCs w:val="28"/>
          <w:u w:val="single"/>
          <w:lang w:val="en-US"/>
        </w:rPr>
        <w:t>dummy</w:t>
      </w:r>
      <w:r w:rsidRPr="00D630CB">
        <w:rPr>
          <w:rFonts w:ascii="Times New Roman" w:hAnsi="Times New Roman" w:cs="Times New Roman"/>
          <w:sz w:val="28"/>
          <w:szCs w:val="28"/>
          <w:u w:val="single"/>
        </w:rPr>
        <w:t xml:space="preserve"> переменной (если есть, то 1, если нет – 2))</w:t>
      </w:r>
    </w:p>
    <w:p w:rsidR="003D243E" w:rsidRDefault="00556961" w:rsidP="003D243E">
      <w:pPr>
        <w:pStyle w:val="Default"/>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lang w:val="en-US"/>
        </w:rPr>
        <w:t>Q</w:t>
      </w:r>
      <w:r w:rsidRPr="00556961">
        <w:rPr>
          <w:rFonts w:ascii="Times New Roman" w:hAnsi="Times New Roman" w:cs="Times New Roman"/>
          <w:sz w:val="28"/>
          <w:szCs w:val="28"/>
        </w:rPr>
        <w:t>/</w:t>
      </w:r>
      <w:proofErr w:type="gramStart"/>
      <w:r>
        <w:rPr>
          <w:rFonts w:ascii="Times New Roman" w:hAnsi="Times New Roman" w:cs="Times New Roman"/>
          <w:sz w:val="28"/>
          <w:szCs w:val="28"/>
          <w:lang w:val="en-US"/>
        </w:rPr>
        <w:t>FCF</w:t>
      </w:r>
      <w:r w:rsidRPr="00556961">
        <w:rPr>
          <w:rFonts w:ascii="Times New Roman" w:hAnsi="Times New Roman" w:cs="Times New Roman"/>
          <w:sz w:val="28"/>
          <w:szCs w:val="28"/>
        </w:rPr>
        <w:t xml:space="preserve"> </w:t>
      </w:r>
      <w:r w:rsidR="003D243E">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соотношение объема выпуска и свободного денежного потока) В зависимости от доступной информации, свободный денежный поток рассчитывался разными методами, но величины являются абсолютно сопоставимыми. </w:t>
      </w:r>
      <w:r w:rsidR="0052743F">
        <w:rPr>
          <w:rFonts w:ascii="Times New Roman" w:hAnsi="Times New Roman" w:cs="Times New Roman"/>
          <w:sz w:val="28"/>
          <w:szCs w:val="28"/>
        </w:rPr>
        <w:t xml:space="preserve">Данный показатель показывает примерный объем денежных средств, который может быть направлен эмитентом на погашение суммы транша. Таким образом, при делении объема эмиссии на свободный денежный поток мы узнаем примерное количество лет, необходимое для погашения данного займа, при предпосылке об отсутствии каких-либо иных дополнительных расходов. </w:t>
      </w:r>
      <w:r>
        <w:rPr>
          <w:rFonts w:ascii="Times New Roman" w:hAnsi="Times New Roman" w:cs="Times New Roman"/>
          <w:sz w:val="28"/>
          <w:szCs w:val="28"/>
        </w:rPr>
        <w:t>Внизу приведены формулы расчета:</w:t>
      </w:r>
    </w:p>
    <w:p w:rsidR="003D243E" w:rsidRDefault="00556961" w:rsidP="00556961">
      <w:pPr>
        <w:pStyle w:val="Default"/>
        <w:tabs>
          <w:tab w:val="left" w:pos="952"/>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FCF=CFO</w:t>
      </w:r>
      <w:r w:rsidR="0052743F">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0052743F">
        <w:rPr>
          <w:rFonts w:ascii="Times New Roman" w:hAnsi="Times New Roman" w:cs="Times New Roman"/>
          <w:sz w:val="28"/>
          <w:szCs w:val="28"/>
          <w:lang w:val="en-US"/>
        </w:rPr>
        <w:t xml:space="preserve"> </w:t>
      </w:r>
      <w:r>
        <w:rPr>
          <w:rFonts w:ascii="Times New Roman" w:hAnsi="Times New Roman" w:cs="Times New Roman"/>
          <w:sz w:val="28"/>
          <w:szCs w:val="28"/>
          <w:lang w:val="en-US"/>
        </w:rPr>
        <w:t>required CAPEX</w:t>
      </w:r>
    </w:p>
    <w:p w:rsidR="00556961" w:rsidRDefault="00556961" w:rsidP="00556961">
      <w:pPr>
        <w:pStyle w:val="Default"/>
        <w:tabs>
          <w:tab w:val="left" w:pos="952"/>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FCF=</w:t>
      </w:r>
      <w:r w:rsidR="0052743F">
        <w:rPr>
          <w:rFonts w:ascii="Times New Roman" w:hAnsi="Times New Roman" w:cs="Times New Roman"/>
          <w:sz w:val="28"/>
          <w:szCs w:val="28"/>
          <w:lang w:val="en-US"/>
        </w:rPr>
        <w:t xml:space="preserve"> Net income + depreciation + amortization + other non-cash charges (income)-increase in net working capital-required CAPEX</w:t>
      </w:r>
    </w:p>
    <w:p w:rsidR="0052743F" w:rsidRPr="0052743F" w:rsidRDefault="0052743F" w:rsidP="00570759">
      <w:pPr>
        <w:pStyle w:val="Default"/>
        <w:numPr>
          <w:ilvl w:val="0"/>
          <w:numId w:val="2"/>
        </w:numPr>
        <w:tabs>
          <w:tab w:val="left" w:pos="952"/>
        </w:tabs>
        <w:spacing w:line="360" w:lineRule="auto"/>
        <w:rPr>
          <w:rFonts w:ascii="Times New Roman" w:hAnsi="Times New Roman" w:cs="Times New Roman"/>
          <w:sz w:val="28"/>
          <w:szCs w:val="28"/>
        </w:rPr>
      </w:pPr>
      <w:r w:rsidRPr="004F7B59">
        <w:rPr>
          <w:rFonts w:ascii="Times New Roman" w:eastAsia="Times New Roman" w:hAnsi="Times New Roman" w:cs="Times New Roman"/>
          <w:color w:val="000000" w:themeColor="dark1"/>
          <w:kern w:val="24"/>
          <w:sz w:val="28"/>
          <w:szCs w:val="28"/>
          <w:lang w:val="en-US"/>
        </w:rPr>
        <w:t>Euro</w:t>
      </w:r>
      <w:r w:rsidRPr="004F7B59">
        <w:rPr>
          <w:rFonts w:ascii="Times New Roman" w:eastAsia="Times New Roman" w:hAnsi="Times New Roman" w:cs="Times New Roman"/>
          <w:color w:val="000000" w:themeColor="dark1"/>
          <w:kern w:val="24"/>
          <w:sz w:val="28"/>
          <w:szCs w:val="28"/>
        </w:rPr>
        <w:t>-</w:t>
      </w:r>
      <w:proofErr w:type="spellStart"/>
      <w:r w:rsidRPr="004F7B59">
        <w:rPr>
          <w:rFonts w:ascii="Times New Roman" w:eastAsia="Times New Roman" w:hAnsi="Times New Roman" w:cs="Times New Roman"/>
          <w:color w:val="000000" w:themeColor="dark1"/>
          <w:kern w:val="24"/>
          <w:sz w:val="28"/>
          <w:szCs w:val="28"/>
          <w:lang w:val="en-US"/>
        </w:rPr>
        <w:t>Cbonds</w:t>
      </w:r>
      <w:proofErr w:type="spellEnd"/>
      <w:r w:rsidRPr="004F7B59">
        <w:rPr>
          <w:rFonts w:ascii="Times New Roman" w:eastAsia="Times New Roman" w:hAnsi="Times New Roman" w:cs="Times New Roman"/>
          <w:color w:val="000000" w:themeColor="dark1"/>
          <w:kern w:val="24"/>
          <w:sz w:val="28"/>
          <w:szCs w:val="28"/>
        </w:rPr>
        <w:t xml:space="preserve"> </w:t>
      </w:r>
      <w:r w:rsidRPr="004F7B59">
        <w:rPr>
          <w:rFonts w:ascii="Times New Roman" w:eastAsia="Times New Roman" w:hAnsi="Times New Roman" w:cs="Times New Roman"/>
          <w:color w:val="000000" w:themeColor="dark1"/>
          <w:kern w:val="24"/>
          <w:sz w:val="28"/>
          <w:szCs w:val="28"/>
          <w:lang w:val="en-US"/>
        </w:rPr>
        <w:t>NIG</w:t>
      </w:r>
      <w:r w:rsidRPr="004F7B59">
        <w:rPr>
          <w:rFonts w:ascii="Times New Roman" w:eastAsia="Times New Roman" w:hAnsi="Times New Roman" w:cs="Times New Roman"/>
          <w:color w:val="000000" w:themeColor="dark1"/>
          <w:kern w:val="24"/>
          <w:sz w:val="28"/>
          <w:szCs w:val="28"/>
        </w:rPr>
        <w:t xml:space="preserve"> </w:t>
      </w:r>
      <w:r w:rsidRPr="004F7B59">
        <w:rPr>
          <w:rFonts w:ascii="Times New Roman" w:eastAsia="Times New Roman" w:hAnsi="Times New Roman" w:cs="Times New Roman"/>
          <w:color w:val="000000" w:themeColor="dark1"/>
          <w:kern w:val="24"/>
          <w:sz w:val="28"/>
          <w:szCs w:val="28"/>
          <w:lang w:val="en-US"/>
        </w:rPr>
        <w:t>Russia</w:t>
      </w:r>
      <w:r w:rsidRPr="004F7B59">
        <w:rPr>
          <w:rFonts w:ascii="Times New Roman" w:eastAsia="Times New Roman" w:hAnsi="Times New Roman" w:cs="Times New Roman"/>
          <w:color w:val="000000" w:themeColor="dark1"/>
          <w:kern w:val="24"/>
          <w:sz w:val="28"/>
          <w:szCs w:val="28"/>
        </w:rPr>
        <w:t xml:space="preserve"> </w:t>
      </w:r>
      <w:r w:rsidRPr="004F7B59">
        <w:rPr>
          <w:rFonts w:ascii="Times New Roman" w:eastAsia="Times New Roman" w:hAnsi="Times New Roman" w:cs="Times New Roman"/>
          <w:color w:val="000000" w:themeColor="dark1"/>
          <w:kern w:val="24"/>
          <w:sz w:val="28"/>
          <w:szCs w:val="28"/>
          <w:lang w:val="en-US"/>
        </w:rPr>
        <w:t>YTM</w:t>
      </w:r>
      <w:r w:rsidRPr="004F7B59">
        <w:rPr>
          <w:rFonts w:ascii="Times New Roman" w:eastAsia="Times New Roman" w:hAnsi="Times New Roman" w:cs="Times New Roman"/>
          <w:color w:val="000000" w:themeColor="dark1"/>
          <w:kern w:val="24"/>
          <w:sz w:val="28"/>
          <w:szCs w:val="28"/>
        </w:rPr>
        <w:t xml:space="preserve"> </w:t>
      </w:r>
      <w:proofErr w:type="spellStart"/>
      <w:r w:rsidRPr="004F7B59">
        <w:rPr>
          <w:rFonts w:ascii="Times New Roman" w:eastAsia="Times New Roman" w:hAnsi="Times New Roman" w:cs="Times New Roman"/>
          <w:color w:val="000000" w:themeColor="dark1"/>
          <w:kern w:val="24"/>
          <w:sz w:val="28"/>
          <w:szCs w:val="28"/>
          <w:lang w:val="en-US"/>
        </w:rPr>
        <w:t>eff</w:t>
      </w:r>
      <w:proofErr w:type="spellEnd"/>
      <w:r w:rsidRPr="0052743F">
        <w:rPr>
          <w:rFonts w:ascii="Times New Roman" w:eastAsia="Times New Roman" w:hAnsi="Times New Roman" w:cs="Times New Roman"/>
          <w:color w:val="000000" w:themeColor="dark1"/>
          <w:kern w:val="24"/>
          <w:sz w:val="28"/>
          <w:szCs w:val="28"/>
        </w:rPr>
        <w:t xml:space="preserve"> (средневзвешенная </w:t>
      </w:r>
      <w:r>
        <w:rPr>
          <w:rFonts w:ascii="Times New Roman" w:eastAsia="Times New Roman" w:hAnsi="Times New Roman" w:cs="Times New Roman"/>
          <w:color w:val="000000" w:themeColor="dark1"/>
          <w:kern w:val="24"/>
          <w:sz w:val="28"/>
          <w:szCs w:val="28"/>
        </w:rPr>
        <w:t>эффективная доходность к погашению на рынке еврооблигаций</w:t>
      </w:r>
      <w:r w:rsidR="00D630CB">
        <w:rPr>
          <w:rFonts w:ascii="Times New Roman" w:eastAsia="Times New Roman" w:hAnsi="Times New Roman" w:cs="Times New Roman"/>
          <w:color w:val="000000" w:themeColor="dark1"/>
          <w:kern w:val="24"/>
          <w:sz w:val="28"/>
          <w:szCs w:val="28"/>
        </w:rPr>
        <w:t xml:space="preserve"> российских корпоративных эмитентов</w:t>
      </w:r>
      <w:r>
        <w:rPr>
          <w:rFonts w:ascii="Times New Roman" w:eastAsia="Times New Roman" w:hAnsi="Times New Roman" w:cs="Times New Roman"/>
          <w:color w:val="000000" w:themeColor="dark1"/>
          <w:kern w:val="24"/>
          <w:sz w:val="28"/>
          <w:szCs w:val="28"/>
        </w:rPr>
        <w:t>)</w:t>
      </w:r>
    </w:p>
    <w:p w:rsidR="0052743F" w:rsidRPr="00D630CB" w:rsidRDefault="00D630CB" w:rsidP="00D630CB">
      <w:pPr>
        <w:pStyle w:val="Default"/>
        <w:numPr>
          <w:ilvl w:val="0"/>
          <w:numId w:val="2"/>
        </w:numPr>
        <w:tabs>
          <w:tab w:val="left" w:pos="952"/>
        </w:tabs>
        <w:spacing w:line="360" w:lineRule="auto"/>
        <w:rPr>
          <w:rFonts w:ascii="Times New Roman" w:eastAsia="Times New Roman" w:hAnsi="Times New Roman" w:cs="Times New Roman"/>
          <w:color w:val="000000" w:themeColor="dark1"/>
          <w:kern w:val="24"/>
          <w:sz w:val="28"/>
          <w:szCs w:val="28"/>
        </w:rPr>
      </w:pPr>
      <w:r w:rsidRPr="004F7B59">
        <w:rPr>
          <w:rFonts w:ascii="Times New Roman" w:eastAsia="Times New Roman" w:hAnsi="Times New Roman" w:cs="Times New Roman"/>
          <w:color w:val="000000" w:themeColor="dark1"/>
          <w:kern w:val="24"/>
          <w:sz w:val="28"/>
          <w:szCs w:val="28"/>
          <w:lang w:val="en-US"/>
        </w:rPr>
        <w:t>Euro</w:t>
      </w:r>
      <w:r w:rsidRPr="004F7B59">
        <w:rPr>
          <w:rFonts w:ascii="Times New Roman" w:eastAsia="Times New Roman" w:hAnsi="Times New Roman" w:cs="Times New Roman"/>
          <w:color w:val="000000" w:themeColor="dark1"/>
          <w:kern w:val="24"/>
          <w:sz w:val="28"/>
          <w:szCs w:val="28"/>
        </w:rPr>
        <w:t>-</w:t>
      </w:r>
      <w:proofErr w:type="spellStart"/>
      <w:r w:rsidRPr="004F7B59">
        <w:rPr>
          <w:rFonts w:ascii="Times New Roman" w:eastAsia="Times New Roman" w:hAnsi="Times New Roman" w:cs="Times New Roman"/>
          <w:color w:val="000000" w:themeColor="dark1"/>
          <w:kern w:val="24"/>
          <w:sz w:val="28"/>
          <w:szCs w:val="28"/>
          <w:lang w:val="en-US"/>
        </w:rPr>
        <w:t>Cbonds</w:t>
      </w:r>
      <w:proofErr w:type="spellEnd"/>
      <w:r w:rsidRPr="004F7B59">
        <w:rPr>
          <w:rFonts w:ascii="Times New Roman" w:eastAsia="Times New Roman" w:hAnsi="Times New Roman" w:cs="Times New Roman"/>
          <w:color w:val="000000" w:themeColor="dark1"/>
          <w:kern w:val="24"/>
          <w:sz w:val="28"/>
          <w:szCs w:val="28"/>
        </w:rPr>
        <w:t xml:space="preserve"> </w:t>
      </w:r>
      <w:r w:rsidRPr="004F7B59">
        <w:rPr>
          <w:rFonts w:ascii="Times New Roman" w:eastAsia="Times New Roman" w:hAnsi="Times New Roman" w:cs="Times New Roman"/>
          <w:color w:val="000000" w:themeColor="dark1"/>
          <w:kern w:val="24"/>
          <w:sz w:val="28"/>
          <w:szCs w:val="28"/>
          <w:lang w:val="en-US"/>
        </w:rPr>
        <w:t>NIG</w:t>
      </w:r>
      <w:r w:rsidRPr="004F7B59">
        <w:rPr>
          <w:rFonts w:ascii="Times New Roman" w:eastAsia="Times New Roman" w:hAnsi="Times New Roman" w:cs="Times New Roman"/>
          <w:color w:val="000000" w:themeColor="dark1"/>
          <w:kern w:val="24"/>
          <w:sz w:val="28"/>
          <w:szCs w:val="28"/>
        </w:rPr>
        <w:t xml:space="preserve"> </w:t>
      </w:r>
      <w:r w:rsidRPr="004F7B59">
        <w:rPr>
          <w:rFonts w:ascii="Times New Roman" w:eastAsia="Times New Roman" w:hAnsi="Times New Roman" w:cs="Times New Roman"/>
          <w:color w:val="000000" w:themeColor="dark1"/>
          <w:kern w:val="24"/>
          <w:sz w:val="28"/>
          <w:szCs w:val="28"/>
          <w:lang w:val="en-US"/>
        </w:rPr>
        <w:t>Russia</w:t>
      </w:r>
      <w:r w:rsidRPr="004F7B59">
        <w:rPr>
          <w:rFonts w:ascii="Times New Roman" w:eastAsia="Times New Roman" w:hAnsi="Times New Roman" w:cs="Times New Roman"/>
          <w:color w:val="000000" w:themeColor="dark1"/>
          <w:kern w:val="24"/>
          <w:sz w:val="28"/>
          <w:szCs w:val="28"/>
        </w:rPr>
        <w:t xml:space="preserve"> </w:t>
      </w:r>
      <w:r w:rsidRPr="004F7B59">
        <w:rPr>
          <w:rFonts w:ascii="Times New Roman" w:eastAsia="Times New Roman" w:hAnsi="Times New Roman" w:cs="Times New Roman"/>
          <w:color w:val="000000" w:themeColor="dark1"/>
          <w:kern w:val="24"/>
          <w:sz w:val="28"/>
          <w:szCs w:val="28"/>
          <w:lang w:val="en-US"/>
        </w:rPr>
        <w:t>D</w:t>
      </w:r>
      <w:r>
        <w:rPr>
          <w:rFonts w:ascii="Times New Roman" w:eastAsia="Times New Roman" w:hAnsi="Times New Roman" w:cs="Times New Roman"/>
          <w:color w:val="000000" w:themeColor="dark1"/>
          <w:kern w:val="24"/>
          <w:sz w:val="28"/>
          <w:szCs w:val="28"/>
        </w:rPr>
        <w:t xml:space="preserve"> (средневзвешенная </w:t>
      </w:r>
      <w:proofErr w:type="spellStart"/>
      <w:r>
        <w:rPr>
          <w:rFonts w:ascii="Times New Roman" w:eastAsia="Times New Roman" w:hAnsi="Times New Roman" w:cs="Times New Roman"/>
          <w:color w:val="000000" w:themeColor="dark1"/>
          <w:kern w:val="24"/>
          <w:sz w:val="28"/>
          <w:szCs w:val="28"/>
        </w:rPr>
        <w:t>дюрация</w:t>
      </w:r>
      <w:proofErr w:type="spellEnd"/>
      <w:r>
        <w:rPr>
          <w:rFonts w:ascii="Times New Roman" w:eastAsia="Times New Roman" w:hAnsi="Times New Roman" w:cs="Times New Roman"/>
          <w:color w:val="000000" w:themeColor="dark1"/>
          <w:kern w:val="24"/>
          <w:sz w:val="28"/>
          <w:szCs w:val="28"/>
        </w:rPr>
        <w:t xml:space="preserve"> на рынке еврооблигаций </w:t>
      </w:r>
      <w:r>
        <w:rPr>
          <w:rFonts w:ascii="Times New Roman" w:eastAsia="Times New Roman" w:hAnsi="Times New Roman" w:cs="Times New Roman"/>
          <w:color w:val="000000" w:themeColor="dark1"/>
          <w:kern w:val="24"/>
          <w:sz w:val="28"/>
          <w:szCs w:val="28"/>
        </w:rPr>
        <w:t>российских корпоративных эмитентов</w:t>
      </w:r>
      <w:r>
        <w:rPr>
          <w:rFonts w:ascii="Times New Roman" w:eastAsia="Times New Roman" w:hAnsi="Times New Roman" w:cs="Times New Roman"/>
          <w:color w:val="000000" w:themeColor="dark1"/>
          <w:kern w:val="24"/>
          <w:sz w:val="28"/>
          <w:szCs w:val="28"/>
        </w:rPr>
        <w:t xml:space="preserve">) Стоит отметить, что данный фактор не является </w:t>
      </w:r>
      <w:proofErr w:type="spellStart"/>
      <w:r w:rsidRPr="00D630CB">
        <w:rPr>
          <w:rFonts w:ascii="Times New Roman" w:eastAsia="Times New Roman" w:hAnsi="Times New Roman" w:cs="Times New Roman" w:hint="eastAsia"/>
          <w:color w:val="000000" w:themeColor="dark1"/>
          <w:kern w:val="24"/>
          <w:sz w:val="28"/>
          <w:szCs w:val="28"/>
        </w:rPr>
        <w:t>мультиколлинеар</w:t>
      </w:r>
      <w:r w:rsidRPr="00D630CB">
        <w:rPr>
          <w:rFonts w:ascii="Times New Roman" w:eastAsia="Times New Roman" w:hAnsi="Times New Roman" w:cs="Times New Roman"/>
          <w:color w:val="000000" w:themeColor="dark1"/>
          <w:kern w:val="24"/>
          <w:sz w:val="28"/>
          <w:szCs w:val="28"/>
        </w:rPr>
        <w:t>нымым</w:t>
      </w:r>
      <w:proofErr w:type="spellEnd"/>
      <w:r>
        <w:rPr>
          <w:rFonts w:ascii="Times New Roman" w:eastAsia="Times New Roman" w:hAnsi="Times New Roman" w:cs="Times New Roman"/>
          <w:color w:val="000000" w:themeColor="dark1"/>
          <w:kern w:val="24"/>
          <w:sz w:val="28"/>
          <w:szCs w:val="28"/>
        </w:rPr>
        <w:t xml:space="preserve"> с средневзвешенной эффективной ставкой к погашению, так как он так содержит в себе влияние средневзвешенного срока до погашения)</w:t>
      </w:r>
      <w:r>
        <w:rPr>
          <w:rStyle w:val="a5"/>
          <w:rFonts w:ascii="Times New Roman" w:eastAsia="Times New Roman" w:hAnsi="Times New Roman" w:cs="Times New Roman"/>
          <w:color w:val="000000" w:themeColor="dark1"/>
          <w:kern w:val="24"/>
          <w:sz w:val="28"/>
          <w:szCs w:val="28"/>
        </w:rPr>
        <w:footnoteReference w:id="9"/>
      </w:r>
    </w:p>
    <w:p w:rsidR="00D630CB" w:rsidRDefault="00D630CB" w:rsidP="00D630CB">
      <w:pPr>
        <w:pStyle w:val="Default"/>
        <w:tabs>
          <w:tab w:val="left" w:pos="952"/>
        </w:tabs>
        <w:spacing w:line="360" w:lineRule="auto"/>
        <w:rPr>
          <w:rFonts w:ascii="Times New Roman" w:hAnsi="Times New Roman" w:cs="Times New Roman"/>
          <w:sz w:val="28"/>
          <w:szCs w:val="28"/>
        </w:rPr>
      </w:pPr>
      <w:r>
        <w:rPr>
          <w:rFonts w:ascii="Times New Roman" w:eastAsia="Times New Roman" w:hAnsi="Times New Roman" w:cs="Times New Roman"/>
          <w:color w:val="000000" w:themeColor="dark1"/>
          <w:kern w:val="24"/>
          <w:sz w:val="28"/>
          <w:szCs w:val="28"/>
        </w:rPr>
        <w:t xml:space="preserve">    Результаты получившейся регрессии представлены ниже: </w:t>
      </w:r>
      <w:r w:rsidR="00652773" w:rsidRPr="0052743F">
        <w:rPr>
          <w:rFonts w:ascii="Times New Roman" w:hAnsi="Times New Roman" w:cs="Times New Roman"/>
          <w:sz w:val="28"/>
          <w:szCs w:val="28"/>
        </w:rPr>
        <w:t xml:space="preserve">   </w:t>
      </w:r>
    </w:p>
    <w:tbl>
      <w:tblPr>
        <w:tblW w:w="8120" w:type="dxa"/>
        <w:tblCellMar>
          <w:left w:w="0" w:type="dxa"/>
          <w:right w:w="0" w:type="dxa"/>
        </w:tblCellMar>
        <w:tblLook w:val="0600" w:firstRow="0" w:lastRow="0" w:firstColumn="0" w:lastColumn="0" w:noHBand="1" w:noVBand="1"/>
      </w:tblPr>
      <w:tblGrid>
        <w:gridCol w:w="4339"/>
        <w:gridCol w:w="1861"/>
        <w:gridCol w:w="1920"/>
      </w:tblGrid>
      <w:tr w:rsidR="00D630CB" w:rsidRPr="004F7B59" w:rsidTr="00E51BB7">
        <w:trPr>
          <w:trHeight w:val="255"/>
        </w:trPr>
        <w:tc>
          <w:tcPr>
            <w:tcW w:w="433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630CB" w:rsidRPr="004F7B59" w:rsidRDefault="00D630CB" w:rsidP="001B7D1F">
            <w:pPr>
              <w:spacing w:after="0" w:line="240" w:lineRule="auto"/>
              <w:jc w:val="center"/>
              <w:textAlignment w:val="bottom"/>
              <w:rPr>
                <w:rFonts w:ascii="Arial" w:eastAsia="Times New Roman" w:hAnsi="Arial" w:cs="Arial"/>
                <w:sz w:val="36"/>
                <w:szCs w:val="36"/>
              </w:rPr>
            </w:pPr>
            <w:r>
              <w:rPr>
                <w:rFonts w:ascii="Times New Roman" w:hAnsi="Times New Roman" w:cs="Times New Roman"/>
                <w:sz w:val="28"/>
                <w:szCs w:val="28"/>
              </w:rPr>
              <w:t xml:space="preserve">  </w:t>
            </w:r>
            <w:r w:rsidRPr="004F7B59">
              <w:rPr>
                <w:rFonts w:ascii="Times New Roman" w:eastAsia="Times New Roman" w:hAnsi="Times New Roman" w:cs="Times New Roman"/>
                <w:color w:val="000000" w:themeColor="dark1"/>
                <w:kern w:val="24"/>
                <w:sz w:val="28"/>
                <w:szCs w:val="28"/>
              </w:rPr>
              <w:t> </w:t>
            </w:r>
          </w:p>
        </w:tc>
        <w:tc>
          <w:tcPr>
            <w:tcW w:w="186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630CB" w:rsidRPr="004F7B59" w:rsidRDefault="00D630CB" w:rsidP="001B7D1F">
            <w:pPr>
              <w:spacing w:after="0" w:line="240" w:lineRule="auto"/>
              <w:jc w:val="center"/>
              <w:textAlignment w:val="bottom"/>
              <w:rPr>
                <w:rFonts w:ascii="Arial" w:eastAsia="Times New Roman" w:hAnsi="Arial" w:cs="Arial"/>
                <w:sz w:val="36"/>
                <w:szCs w:val="36"/>
              </w:rPr>
            </w:pPr>
            <w:r w:rsidRPr="004F7B59">
              <w:rPr>
                <w:rFonts w:ascii="Times New Roman" w:eastAsia="Times New Roman" w:hAnsi="Times New Roman" w:cs="Times New Roman"/>
                <w:color w:val="000000" w:themeColor="dark1"/>
                <w:kern w:val="24"/>
                <w:sz w:val="28"/>
                <w:szCs w:val="28"/>
              </w:rPr>
              <w:t>Коэффициенты</w:t>
            </w:r>
          </w:p>
        </w:tc>
        <w:tc>
          <w:tcPr>
            <w:tcW w:w="192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630CB" w:rsidRPr="004F7B59" w:rsidRDefault="00D630CB" w:rsidP="001B7D1F">
            <w:pPr>
              <w:spacing w:after="0" w:line="240" w:lineRule="auto"/>
              <w:jc w:val="center"/>
              <w:textAlignment w:val="bottom"/>
              <w:rPr>
                <w:rFonts w:ascii="Arial" w:eastAsia="Times New Roman" w:hAnsi="Arial" w:cs="Arial"/>
                <w:sz w:val="36"/>
                <w:szCs w:val="36"/>
              </w:rPr>
            </w:pPr>
            <w:r w:rsidRPr="004F7B59">
              <w:rPr>
                <w:rFonts w:ascii="Times New Roman" w:eastAsia="Times New Roman" w:hAnsi="Times New Roman" w:cs="Times New Roman"/>
                <w:color w:val="000000" w:themeColor="dark1"/>
                <w:kern w:val="24"/>
                <w:sz w:val="28"/>
                <w:szCs w:val="28"/>
                <w:lang w:val="en-US"/>
              </w:rPr>
              <w:t>P-</w:t>
            </w:r>
            <w:r w:rsidRPr="004F7B59">
              <w:rPr>
                <w:rFonts w:ascii="Times New Roman" w:eastAsia="Times New Roman" w:hAnsi="Times New Roman" w:cs="Times New Roman"/>
                <w:color w:val="000000" w:themeColor="dark1"/>
                <w:kern w:val="24"/>
                <w:sz w:val="28"/>
                <w:szCs w:val="28"/>
              </w:rPr>
              <w:t>Значение</w:t>
            </w:r>
          </w:p>
        </w:tc>
      </w:tr>
      <w:tr w:rsidR="00D630CB" w:rsidRPr="004F7B59" w:rsidTr="00E51BB7">
        <w:trPr>
          <w:trHeight w:val="255"/>
        </w:trPr>
        <w:tc>
          <w:tcPr>
            <w:tcW w:w="433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630CB" w:rsidRPr="004F7B59" w:rsidRDefault="00D630CB" w:rsidP="001B7D1F">
            <w:pPr>
              <w:spacing w:after="0" w:line="240" w:lineRule="auto"/>
              <w:textAlignment w:val="bottom"/>
              <w:rPr>
                <w:rFonts w:ascii="Arial" w:eastAsia="Times New Roman" w:hAnsi="Arial" w:cs="Arial"/>
                <w:sz w:val="36"/>
                <w:szCs w:val="36"/>
              </w:rPr>
            </w:pPr>
            <w:r w:rsidRPr="004F7B59">
              <w:rPr>
                <w:rFonts w:ascii="Times New Roman" w:eastAsia="Times New Roman" w:hAnsi="Times New Roman" w:cs="Times New Roman"/>
                <w:color w:val="000000" w:themeColor="dark1"/>
                <w:kern w:val="24"/>
                <w:sz w:val="28"/>
                <w:szCs w:val="28"/>
                <w:lang w:val="en-US"/>
              </w:rPr>
              <w:t>Y-</w:t>
            </w:r>
            <w:r w:rsidRPr="004F7B59">
              <w:rPr>
                <w:rFonts w:ascii="Times New Roman" w:eastAsia="Times New Roman" w:hAnsi="Times New Roman" w:cs="Times New Roman"/>
                <w:color w:val="000000" w:themeColor="dark1"/>
                <w:kern w:val="24"/>
                <w:sz w:val="28"/>
                <w:szCs w:val="28"/>
              </w:rPr>
              <w:t>пересечение</w:t>
            </w:r>
          </w:p>
        </w:tc>
        <w:tc>
          <w:tcPr>
            <w:tcW w:w="186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630CB" w:rsidRPr="004F7B59" w:rsidRDefault="00D630CB" w:rsidP="001B7D1F">
            <w:pPr>
              <w:spacing w:after="0" w:line="240" w:lineRule="auto"/>
              <w:jc w:val="right"/>
              <w:textAlignment w:val="bottom"/>
              <w:rPr>
                <w:rFonts w:ascii="Arial" w:eastAsia="Times New Roman" w:hAnsi="Arial" w:cs="Arial"/>
                <w:sz w:val="36"/>
                <w:szCs w:val="36"/>
              </w:rPr>
            </w:pPr>
            <w:r w:rsidRPr="004F7B59">
              <w:rPr>
                <w:rFonts w:ascii="Times New Roman" w:eastAsia="Times New Roman" w:hAnsi="Times New Roman" w:cs="Times New Roman"/>
                <w:color w:val="000000" w:themeColor="dark1"/>
                <w:kern w:val="24"/>
                <w:sz w:val="28"/>
                <w:szCs w:val="28"/>
              </w:rPr>
              <w:t>8,341131915</w:t>
            </w:r>
          </w:p>
        </w:tc>
        <w:tc>
          <w:tcPr>
            <w:tcW w:w="192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630CB" w:rsidRPr="004F7B59" w:rsidRDefault="00D630CB" w:rsidP="001B7D1F">
            <w:pPr>
              <w:spacing w:after="0" w:line="240" w:lineRule="auto"/>
              <w:jc w:val="right"/>
              <w:textAlignment w:val="bottom"/>
              <w:rPr>
                <w:rFonts w:ascii="Arial" w:eastAsia="Times New Roman" w:hAnsi="Arial" w:cs="Arial"/>
                <w:sz w:val="36"/>
                <w:szCs w:val="36"/>
              </w:rPr>
            </w:pPr>
            <w:r w:rsidRPr="004F7B59">
              <w:rPr>
                <w:rFonts w:ascii="Times New Roman" w:eastAsia="Times New Roman" w:hAnsi="Times New Roman" w:cs="Times New Roman"/>
                <w:color w:val="000000" w:themeColor="dark1"/>
                <w:kern w:val="24"/>
                <w:sz w:val="28"/>
                <w:szCs w:val="28"/>
                <w:lang w:val="en-US"/>
              </w:rPr>
              <w:t>8,75238E-05</w:t>
            </w:r>
          </w:p>
        </w:tc>
      </w:tr>
      <w:tr w:rsidR="00D630CB" w:rsidRPr="004F7B59" w:rsidTr="00E51BB7">
        <w:trPr>
          <w:trHeight w:val="255"/>
        </w:trPr>
        <w:tc>
          <w:tcPr>
            <w:tcW w:w="433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630CB" w:rsidRPr="004F7B59" w:rsidRDefault="00D630CB" w:rsidP="001B7D1F">
            <w:pPr>
              <w:spacing w:after="0" w:line="240" w:lineRule="auto"/>
              <w:textAlignment w:val="bottom"/>
              <w:rPr>
                <w:rFonts w:ascii="Arial" w:eastAsia="Times New Roman" w:hAnsi="Arial" w:cs="Arial"/>
                <w:sz w:val="36"/>
                <w:szCs w:val="36"/>
              </w:rPr>
            </w:pPr>
            <w:r w:rsidRPr="004F7B59">
              <w:rPr>
                <w:rFonts w:ascii="Times New Roman" w:eastAsia="Times New Roman" w:hAnsi="Times New Roman" w:cs="Times New Roman"/>
                <w:color w:val="000000" w:themeColor="dark1"/>
                <w:kern w:val="24"/>
                <w:sz w:val="28"/>
                <w:szCs w:val="28"/>
              </w:rPr>
              <w:t>Рейтинг</w:t>
            </w:r>
          </w:p>
        </w:tc>
        <w:tc>
          <w:tcPr>
            <w:tcW w:w="186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630CB" w:rsidRPr="004F7B59" w:rsidRDefault="00D630CB" w:rsidP="001B7D1F">
            <w:pPr>
              <w:spacing w:after="0" w:line="240" w:lineRule="auto"/>
              <w:jc w:val="right"/>
              <w:textAlignment w:val="bottom"/>
              <w:rPr>
                <w:rFonts w:ascii="Arial" w:eastAsia="Times New Roman" w:hAnsi="Arial" w:cs="Arial"/>
                <w:sz w:val="36"/>
                <w:szCs w:val="36"/>
              </w:rPr>
            </w:pPr>
            <w:r w:rsidRPr="004F7B59">
              <w:rPr>
                <w:rFonts w:ascii="Times New Roman" w:eastAsia="Times New Roman" w:hAnsi="Times New Roman" w:cs="Times New Roman"/>
                <w:color w:val="000000" w:themeColor="dark1"/>
                <w:kern w:val="24"/>
                <w:sz w:val="28"/>
                <w:szCs w:val="28"/>
              </w:rPr>
              <w:t>-0,339172597</w:t>
            </w:r>
          </w:p>
        </w:tc>
        <w:tc>
          <w:tcPr>
            <w:tcW w:w="192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630CB" w:rsidRPr="004F7B59" w:rsidRDefault="00D630CB" w:rsidP="001B7D1F">
            <w:pPr>
              <w:spacing w:after="0" w:line="240" w:lineRule="auto"/>
              <w:jc w:val="right"/>
              <w:textAlignment w:val="bottom"/>
              <w:rPr>
                <w:rFonts w:ascii="Arial" w:eastAsia="Times New Roman" w:hAnsi="Arial" w:cs="Arial"/>
                <w:sz w:val="36"/>
                <w:szCs w:val="36"/>
              </w:rPr>
            </w:pPr>
            <w:r w:rsidRPr="004F7B59">
              <w:rPr>
                <w:rFonts w:ascii="Times New Roman" w:eastAsia="Times New Roman" w:hAnsi="Times New Roman" w:cs="Times New Roman"/>
                <w:color w:val="000000" w:themeColor="dark1"/>
                <w:kern w:val="24"/>
                <w:sz w:val="28"/>
                <w:szCs w:val="28"/>
              </w:rPr>
              <w:t>0,000200743</w:t>
            </w:r>
          </w:p>
        </w:tc>
      </w:tr>
      <w:tr w:rsidR="00D630CB" w:rsidRPr="004F7B59" w:rsidTr="00E51BB7">
        <w:trPr>
          <w:trHeight w:val="255"/>
        </w:trPr>
        <w:tc>
          <w:tcPr>
            <w:tcW w:w="433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630CB" w:rsidRPr="004F7B59" w:rsidRDefault="00D630CB" w:rsidP="001B7D1F">
            <w:pPr>
              <w:spacing w:after="0" w:line="240" w:lineRule="auto"/>
              <w:textAlignment w:val="bottom"/>
              <w:rPr>
                <w:rFonts w:ascii="Arial" w:eastAsia="Times New Roman" w:hAnsi="Arial" w:cs="Arial"/>
                <w:sz w:val="36"/>
                <w:szCs w:val="36"/>
              </w:rPr>
            </w:pPr>
            <w:r w:rsidRPr="004F7B59">
              <w:rPr>
                <w:rFonts w:ascii="Times New Roman" w:eastAsia="Times New Roman" w:hAnsi="Times New Roman" w:cs="Times New Roman"/>
                <w:color w:val="000000" w:themeColor="dark1"/>
                <w:kern w:val="24"/>
                <w:sz w:val="28"/>
                <w:szCs w:val="28"/>
              </w:rPr>
              <w:t>Срок обращения</w:t>
            </w:r>
          </w:p>
        </w:tc>
        <w:tc>
          <w:tcPr>
            <w:tcW w:w="186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630CB" w:rsidRPr="004F7B59" w:rsidRDefault="00D630CB" w:rsidP="001B7D1F">
            <w:pPr>
              <w:spacing w:after="0" w:line="240" w:lineRule="auto"/>
              <w:jc w:val="right"/>
              <w:textAlignment w:val="bottom"/>
              <w:rPr>
                <w:rFonts w:ascii="Arial" w:eastAsia="Times New Roman" w:hAnsi="Arial" w:cs="Arial"/>
                <w:sz w:val="36"/>
                <w:szCs w:val="36"/>
              </w:rPr>
            </w:pPr>
            <w:r w:rsidRPr="004F7B59">
              <w:rPr>
                <w:rFonts w:ascii="Times New Roman" w:eastAsia="Times New Roman" w:hAnsi="Times New Roman" w:cs="Times New Roman"/>
                <w:color w:val="000000" w:themeColor="dark1"/>
                <w:kern w:val="24"/>
                <w:sz w:val="28"/>
                <w:szCs w:val="28"/>
              </w:rPr>
              <w:t>0,21294943</w:t>
            </w:r>
          </w:p>
        </w:tc>
        <w:tc>
          <w:tcPr>
            <w:tcW w:w="192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630CB" w:rsidRPr="004F7B59" w:rsidRDefault="00D630CB" w:rsidP="001B7D1F">
            <w:pPr>
              <w:spacing w:after="0" w:line="240" w:lineRule="auto"/>
              <w:jc w:val="right"/>
              <w:textAlignment w:val="bottom"/>
              <w:rPr>
                <w:rFonts w:ascii="Arial" w:eastAsia="Times New Roman" w:hAnsi="Arial" w:cs="Arial"/>
                <w:sz w:val="36"/>
                <w:szCs w:val="36"/>
              </w:rPr>
            </w:pPr>
            <w:r w:rsidRPr="004F7B59">
              <w:rPr>
                <w:rFonts w:ascii="Times New Roman" w:eastAsia="Times New Roman" w:hAnsi="Times New Roman" w:cs="Times New Roman"/>
                <w:color w:val="000000" w:themeColor="dark1"/>
                <w:kern w:val="24"/>
                <w:sz w:val="28"/>
                <w:szCs w:val="28"/>
              </w:rPr>
              <w:t>0,001672711</w:t>
            </w:r>
          </w:p>
        </w:tc>
      </w:tr>
      <w:tr w:rsidR="00D630CB" w:rsidRPr="004F7B59" w:rsidTr="00E51BB7">
        <w:trPr>
          <w:trHeight w:val="255"/>
        </w:trPr>
        <w:tc>
          <w:tcPr>
            <w:tcW w:w="433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630CB" w:rsidRPr="004F7B59" w:rsidRDefault="00D630CB" w:rsidP="001B7D1F">
            <w:pPr>
              <w:spacing w:after="0" w:line="240" w:lineRule="auto"/>
              <w:textAlignment w:val="bottom"/>
              <w:rPr>
                <w:rFonts w:ascii="Arial" w:eastAsia="Times New Roman" w:hAnsi="Arial" w:cs="Arial"/>
                <w:sz w:val="36"/>
                <w:szCs w:val="36"/>
              </w:rPr>
            </w:pPr>
            <w:proofErr w:type="spellStart"/>
            <w:r w:rsidRPr="004F7B59">
              <w:rPr>
                <w:rFonts w:ascii="Times New Roman" w:eastAsia="Times New Roman" w:hAnsi="Times New Roman" w:cs="Times New Roman"/>
                <w:color w:val="000000" w:themeColor="dark1"/>
                <w:kern w:val="24"/>
                <w:sz w:val="28"/>
                <w:szCs w:val="28"/>
                <w:lang w:val="en-US"/>
              </w:rPr>
              <w:t>Eq</w:t>
            </w:r>
            <w:proofErr w:type="spellEnd"/>
            <w:r w:rsidRPr="004F7B59">
              <w:rPr>
                <w:rFonts w:ascii="Times New Roman" w:eastAsia="Times New Roman" w:hAnsi="Times New Roman" w:cs="Times New Roman"/>
                <w:color w:val="000000" w:themeColor="dark1"/>
                <w:kern w:val="24"/>
                <w:sz w:val="28"/>
                <w:szCs w:val="28"/>
                <w:lang w:val="en-US"/>
              </w:rPr>
              <w:t>/Debt</w:t>
            </w:r>
          </w:p>
        </w:tc>
        <w:tc>
          <w:tcPr>
            <w:tcW w:w="186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630CB" w:rsidRPr="004F7B59" w:rsidRDefault="00D630CB" w:rsidP="001B7D1F">
            <w:pPr>
              <w:spacing w:after="0" w:line="240" w:lineRule="auto"/>
              <w:jc w:val="right"/>
              <w:textAlignment w:val="bottom"/>
              <w:rPr>
                <w:rFonts w:ascii="Arial" w:eastAsia="Times New Roman" w:hAnsi="Arial" w:cs="Arial"/>
                <w:sz w:val="36"/>
                <w:szCs w:val="36"/>
              </w:rPr>
            </w:pPr>
            <w:r w:rsidRPr="004F7B59">
              <w:rPr>
                <w:rFonts w:ascii="Times New Roman" w:eastAsia="Times New Roman" w:hAnsi="Times New Roman" w:cs="Times New Roman"/>
                <w:color w:val="000000" w:themeColor="dark1"/>
                <w:kern w:val="24"/>
                <w:sz w:val="28"/>
                <w:szCs w:val="28"/>
              </w:rPr>
              <w:t>0,393323688</w:t>
            </w:r>
          </w:p>
        </w:tc>
        <w:tc>
          <w:tcPr>
            <w:tcW w:w="192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630CB" w:rsidRPr="004F7B59" w:rsidRDefault="00D630CB" w:rsidP="001B7D1F">
            <w:pPr>
              <w:spacing w:after="0" w:line="240" w:lineRule="auto"/>
              <w:jc w:val="right"/>
              <w:textAlignment w:val="bottom"/>
              <w:rPr>
                <w:rFonts w:ascii="Arial" w:eastAsia="Times New Roman" w:hAnsi="Arial" w:cs="Arial"/>
                <w:sz w:val="36"/>
                <w:szCs w:val="36"/>
              </w:rPr>
            </w:pPr>
            <w:r w:rsidRPr="004F7B59">
              <w:rPr>
                <w:rFonts w:ascii="Times New Roman" w:eastAsia="Times New Roman" w:hAnsi="Times New Roman" w:cs="Times New Roman"/>
                <w:color w:val="000000" w:themeColor="dark1"/>
                <w:kern w:val="24"/>
                <w:sz w:val="28"/>
                <w:szCs w:val="28"/>
              </w:rPr>
              <w:t>0,426539434</w:t>
            </w:r>
          </w:p>
        </w:tc>
      </w:tr>
      <w:tr w:rsidR="00D630CB" w:rsidRPr="004F7B59" w:rsidTr="00E51BB7">
        <w:trPr>
          <w:trHeight w:val="255"/>
        </w:trPr>
        <w:tc>
          <w:tcPr>
            <w:tcW w:w="433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630CB" w:rsidRPr="004F7B59" w:rsidRDefault="00D630CB" w:rsidP="001B7D1F">
            <w:pPr>
              <w:spacing w:after="0" w:line="240" w:lineRule="auto"/>
              <w:textAlignment w:val="bottom"/>
              <w:rPr>
                <w:rFonts w:ascii="Arial" w:eastAsia="Times New Roman" w:hAnsi="Arial" w:cs="Arial"/>
                <w:sz w:val="36"/>
                <w:szCs w:val="36"/>
              </w:rPr>
            </w:pPr>
            <w:r w:rsidRPr="004F7B59">
              <w:rPr>
                <w:rFonts w:ascii="Times New Roman" w:eastAsia="Times New Roman" w:hAnsi="Times New Roman" w:cs="Times New Roman"/>
                <w:color w:val="000000" w:themeColor="dark1"/>
                <w:kern w:val="24"/>
                <w:sz w:val="28"/>
                <w:szCs w:val="28"/>
                <w:lang w:val="en-US"/>
              </w:rPr>
              <w:t>ROE</w:t>
            </w:r>
          </w:p>
        </w:tc>
        <w:tc>
          <w:tcPr>
            <w:tcW w:w="186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630CB" w:rsidRPr="004F7B59" w:rsidRDefault="00D630CB" w:rsidP="001B7D1F">
            <w:pPr>
              <w:spacing w:after="0" w:line="240" w:lineRule="auto"/>
              <w:jc w:val="right"/>
              <w:textAlignment w:val="bottom"/>
              <w:rPr>
                <w:rFonts w:ascii="Arial" w:eastAsia="Times New Roman" w:hAnsi="Arial" w:cs="Arial"/>
                <w:sz w:val="36"/>
                <w:szCs w:val="36"/>
              </w:rPr>
            </w:pPr>
            <w:r w:rsidRPr="004F7B59">
              <w:rPr>
                <w:rFonts w:ascii="Times New Roman" w:eastAsia="Times New Roman" w:hAnsi="Times New Roman" w:cs="Times New Roman"/>
                <w:color w:val="000000" w:themeColor="dark1"/>
                <w:kern w:val="24"/>
                <w:sz w:val="28"/>
                <w:szCs w:val="28"/>
              </w:rPr>
              <w:t>-0,056150103</w:t>
            </w:r>
          </w:p>
        </w:tc>
        <w:tc>
          <w:tcPr>
            <w:tcW w:w="192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630CB" w:rsidRPr="004F7B59" w:rsidRDefault="00D630CB" w:rsidP="001B7D1F">
            <w:pPr>
              <w:spacing w:after="0" w:line="240" w:lineRule="auto"/>
              <w:jc w:val="right"/>
              <w:textAlignment w:val="bottom"/>
              <w:rPr>
                <w:rFonts w:ascii="Arial" w:eastAsia="Times New Roman" w:hAnsi="Arial" w:cs="Arial"/>
                <w:sz w:val="36"/>
                <w:szCs w:val="36"/>
              </w:rPr>
            </w:pPr>
            <w:r w:rsidRPr="004F7B59">
              <w:rPr>
                <w:rFonts w:ascii="Times New Roman" w:eastAsia="Times New Roman" w:hAnsi="Times New Roman" w:cs="Times New Roman"/>
                <w:color w:val="000000" w:themeColor="dark1"/>
                <w:kern w:val="24"/>
                <w:sz w:val="28"/>
                <w:szCs w:val="28"/>
              </w:rPr>
              <w:t>0,977825365</w:t>
            </w:r>
          </w:p>
        </w:tc>
      </w:tr>
      <w:tr w:rsidR="00D630CB" w:rsidRPr="004F7B59" w:rsidTr="00E51BB7">
        <w:trPr>
          <w:trHeight w:val="255"/>
        </w:trPr>
        <w:tc>
          <w:tcPr>
            <w:tcW w:w="433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630CB" w:rsidRPr="004F7B59" w:rsidRDefault="00D630CB" w:rsidP="001B7D1F">
            <w:pPr>
              <w:spacing w:after="0" w:line="240" w:lineRule="auto"/>
              <w:textAlignment w:val="bottom"/>
              <w:rPr>
                <w:rFonts w:ascii="Arial" w:eastAsia="Times New Roman" w:hAnsi="Arial" w:cs="Arial"/>
                <w:sz w:val="36"/>
                <w:szCs w:val="36"/>
              </w:rPr>
            </w:pPr>
            <w:proofErr w:type="spellStart"/>
            <w:r w:rsidRPr="004F7B59">
              <w:rPr>
                <w:rFonts w:ascii="Times New Roman" w:eastAsia="Times New Roman" w:hAnsi="Times New Roman" w:cs="Times New Roman"/>
                <w:color w:val="000000" w:themeColor="dark1"/>
                <w:kern w:val="24"/>
                <w:sz w:val="28"/>
                <w:szCs w:val="28"/>
                <w:lang w:val="en-US"/>
              </w:rPr>
              <w:lastRenderedPageBreak/>
              <w:t>Benef</w:t>
            </w:r>
            <w:proofErr w:type="spellEnd"/>
            <w:r w:rsidRPr="004F7B59">
              <w:rPr>
                <w:rFonts w:ascii="Times New Roman" w:eastAsia="Times New Roman" w:hAnsi="Times New Roman" w:cs="Times New Roman"/>
                <w:color w:val="000000" w:themeColor="dark1"/>
                <w:kern w:val="24"/>
                <w:sz w:val="28"/>
                <w:szCs w:val="28"/>
                <w:lang w:val="en-US"/>
              </w:rPr>
              <w:t xml:space="preserve"> </w:t>
            </w:r>
            <w:proofErr w:type="spellStart"/>
            <w:r w:rsidRPr="004F7B59">
              <w:rPr>
                <w:rFonts w:ascii="Times New Roman" w:eastAsia="Times New Roman" w:hAnsi="Times New Roman" w:cs="Times New Roman"/>
                <w:color w:val="000000" w:themeColor="dark1"/>
                <w:kern w:val="24"/>
                <w:sz w:val="28"/>
                <w:szCs w:val="28"/>
                <w:lang w:val="en-US"/>
              </w:rPr>
              <w:t>Hol</w:t>
            </w:r>
            <w:proofErr w:type="spellEnd"/>
          </w:p>
        </w:tc>
        <w:tc>
          <w:tcPr>
            <w:tcW w:w="186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630CB" w:rsidRPr="004F7B59" w:rsidRDefault="00E51BB7" w:rsidP="001B7D1F">
            <w:pPr>
              <w:spacing w:after="0" w:line="240" w:lineRule="auto"/>
              <w:jc w:val="right"/>
              <w:textAlignment w:val="bottom"/>
              <w:rPr>
                <w:rFonts w:ascii="Arial" w:eastAsia="Times New Roman" w:hAnsi="Arial" w:cs="Arial"/>
                <w:sz w:val="36"/>
                <w:szCs w:val="36"/>
              </w:rPr>
            </w:pPr>
            <w:r>
              <w:rPr>
                <w:rFonts w:ascii="Times New Roman" w:eastAsia="Times New Roman" w:hAnsi="Times New Roman" w:cs="Times New Roman"/>
                <w:color w:val="000000" w:themeColor="dark1"/>
                <w:kern w:val="24"/>
                <w:sz w:val="28"/>
                <w:szCs w:val="28"/>
              </w:rPr>
              <w:t>-</w:t>
            </w:r>
            <w:r w:rsidR="00D630CB" w:rsidRPr="004F7B59">
              <w:rPr>
                <w:rFonts w:ascii="Times New Roman" w:eastAsia="Times New Roman" w:hAnsi="Times New Roman" w:cs="Times New Roman"/>
                <w:color w:val="000000" w:themeColor="dark1"/>
                <w:kern w:val="24"/>
                <w:sz w:val="28"/>
                <w:szCs w:val="28"/>
              </w:rPr>
              <w:t>0,569270685</w:t>
            </w:r>
          </w:p>
        </w:tc>
        <w:tc>
          <w:tcPr>
            <w:tcW w:w="192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630CB" w:rsidRPr="004F7B59" w:rsidRDefault="00D630CB" w:rsidP="001360F3">
            <w:pPr>
              <w:spacing w:after="0" w:line="240" w:lineRule="auto"/>
              <w:jc w:val="right"/>
              <w:textAlignment w:val="bottom"/>
              <w:rPr>
                <w:rFonts w:ascii="Arial" w:eastAsia="Times New Roman" w:hAnsi="Arial" w:cs="Arial"/>
                <w:sz w:val="36"/>
                <w:szCs w:val="36"/>
              </w:rPr>
            </w:pPr>
            <w:r w:rsidRPr="004F7B59">
              <w:rPr>
                <w:rFonts w:ascii="Times New Roman" w:eastAsia="Times New Roman" w:hAnsi="Times New Roman" w:cs="Times New Roman"/>
                <w:color w:val="000000" w:themeColor="dark1"/>
                <w:kern w:val="24"/>
                <w:sz w:val="28"/>
                <w:szCs w:val="28"/>
              </w:rPr>
              <w:t>0,</w:t>
            </w:r>
            <w:r w:rsidR="001360F3">
              <w:rPr>
                <w:rFonts w:ascii="Times New Roman" w:eastAsia="Times New Roman" w:hAnsi="Times New Roman" w:cs="Times New Roman"/>
                <w:color w:val="000000" w:themeColor="dark1"/>
                <w:kern w:val="24"/>
                <w:sz w:val="28"/>
                <w:szCs w:val="28"/>
              </w:rPr>
              <w:t>3</w:t>
            </w:r>
            <w:r w:rsidRPr="004F7B59">
              <w:rPr>
                <w:rFonts w:ascii="Times New Roman" w:eastAsia="Times New Roman" w:hAnsi="Times New Roman" w:cs="Times New Roman"/>
                <w:color w:val="000000" w:themeColor="dark1"/>
                <w:kern w:val="24"/>
                <w:sz w:val="28"/>
                <w:szCs w:val="28"/>
              </w:rPr>
              <w:t>92397012</w:t>
            </w:r>
          </w:p>
        </w:tc>
      </w:tr>
      <w:tr w:rsidR="00D630CB" w:rsidRPr="004F7B59" w:rsidTr="00E51BB7">
        <w:trPr>
          <w:trHeight w:val="255"/>
        </w:trPr>
        <w:tc>
          <w:tcPr>
            <w:tcW w:w="433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630CB" w:rsidRPr="004F7B59" w:rsidRDefault="00D630CB" w:rsidP="001B7D1F">
            <w:pPr>
              <w:spacing w:after="0" w:line="240" w:lineRule="auto"/>
              <w:textAlignment w:val="bottom"/>
              <w:rPr>
                <w:rFonts w:ascii="Arial" w:eastAsia="Times New Roman" w:hAnsi="Arial" w:cs="Arial"/>
                <w:sz w:val="36"/>
                <w:szCs w:val="36"/>
              </w:rPr>
            </w:pPr>
            <w:r w:rsidRPr="004F7B59">
              <w:rPr>
                <w:rFonts w:ascii="Times New Roman" w:eastAsia="Times New Roman" w:hAnsi="Times New Roman" w:cs="Times New Roman"/>
                <w:color w:val="000000" w:themeColor="dark1"/>
                <w:kern w:val="24"/>
                <w:sz w:val="28"/>
                <w:szCs w:val="28"/>
                <w:lang w:val="en-US"/>
              </w:rPr>
              <w:t>Q/FCF</w:t>
            </w:r>
          </w:p>
        </w:tc>
        <w:tc>
          <w:tcPr>
            <w:tcW w:w="186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630CB" w:rsidRPr="004F7B59" w:rsidRDefault="00D630CB" w:rsidP="001B7D1F">
            <w:pPr>
              <w:spacing w:after="0" w:line="240" w:lineRule="auto"/>
              <w:jc w:val="right"/>
              <w:textAlignment w:val="bottom"/>
              <w:rPr>
                <w:rFonts w:ascii="Arial" w:eastAsia="Times New Roman" w:hAnsi="Arial" w:cs="Arial"/>
                <w:sz w:val="36"/>
                <w:szCs w:val="36"/>
              </w:rPr>
            </w:pPr>
            <w:r w:rsidRPr="004F7B59">
              <w:rPr>
                <w:rFonts w:ascii="Times New Roman" w:eastAsia="Times New Roman" w:hAnsi="Times New Roman" w:cs="Times New Roman"/>
                <w:color w:val="000000" w:themeColor="dark1"/>
                <w:kern w:val="24"/>
                <w:sz w:val="28"/>
                <w:szCs w:val="28"/>
              </w:rPr>
              <w:t>0,000231436</w:t>
            </w:r>
          </w:p>
        </w:tc>
        <w:tc>
          <w:tcPr>
            <w:tcW w:w="192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630CB" w:rsidRPr="004F7B59" w:rsidRDefault="00D630CB" w:rsidP="001B7D1F">
            <w:pPr>
              <w:spacing w:after="0" w:line="240" w:lineRule="auto"/>
              <w:jc w:val="right"/>
              <w:textAlignment w:val="bottom"/>
              <w:rPr>
                <w:rFonts w:ascii="Arial" w:eastAsia="Times New Roman" w:hAnsi="Arial" w:cs="Arial"/>
                <w:sz w:val="36"/>
                <w:szCs w:val="36"/>
              </w:rPr>
            </w:pPr>
            <w:r w:rsidRPr="004F7B59">
              <w:rPr>
                <w:rFonts w:ascii="Times New Roman" w:eastAsia="Times New Roman" w:hAnsi="Times New Roman" w:cs="Times New Roman"/>
                <w:color w:val="000000" w:themeColor="dark1"/>
                <w:kern w:val="24"/>
                <w:sz w:val="28"/>
                <w:szCs w:val="28"/>
              </w:rPr>
              <w:t>0,22087202</w:t>
            </w:r>
          </w:p>
        </w:tc>
      </w:tr>
      <w:tr w:rsidR="00D630CB" w:rsidRPr="004F7B59" w:rsidTr="00E51BB7">
        <w:trPr>
          <w:trHeight w:val="255"/>
        </w:trPr>
        <w:tc>
          <w:tcPr>
            <w:tcW w:w="433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630CB" w:rsidRPr="004F7B59" w:rsidRDefault="00D630CB" w:rsidP="001B7D1F">
            <w:pPr>
              <w:spacing w:after="0" w:line="240" w:lineRule="auto"/>
              <w:textAlignment w:val="bottom"/>
              <w:rPr>
                <w:rFonts w:ascii="Arial" w:eastAsia="Times New Roman" w:hAnsi="Arial" w:cs="Arial"/>
                <w:sz w:val="36"/>
                <w:szCs w:val="36"/>
                <w:lang w:val="en-US"/>
              </w:rPr>
            </w:pPr>
            <w:r w:rsidRPr="004F7B59">
              <w:rPr>
                <w:rFonts w:ascii="Times New Roman" w:eastAsia="Times New Roman" w:hAnsi="Times New Roman" w:cs="Times New Roman"/>
                <w:color w:val="000000" w:themeColor="dark1"/>
                <w:kern w:val="24"/>
                <w:sz w:val="28"/>
                <w:szCs w:val="28"/>
                <w:lang w:val="en-US"/>
              </w:rPr>
              <w:t>Euro-</w:t>
            </w:r>
            <w:proofErr w:type="spellStart"/>
            <w:r w:rsidRPr="004F7B59">
              <w:rPr>
                <w:rFonts w:ascii="Times New Roman" w:eastAsia="Times New Roman" w:hAnsi="Times New Roman" w:cs="Times New Roman"/>
                <w:color w:val="000000" w:themeColor="dark1"/>
                <w:kern w:val="24"/>
                <w:sz w:val="28"/>
                <w:szCs w:val="28"/>
                <w:lang w:val="en-US"/>
              </w:rPr>
              <w:t>Cbonds</w:t>
            </w:r>
            <w:proofErr w:type="spellEnd"/>
            <w:r w:rsidRPr="004F7B59">
              <w:rPr>
                <w:rFonts w:ascii="Times New Roman" w:eastAsia="Times New Roman" w:hAnsi="Times New Roman" w:cs="Times New Roman"/>
                <w:color w:val="000000" w:themeColor="dark1"/>
                <w:kern w:val="24"/>
                <w:sz w:val="28"/>
                <w:szCs w:val="28"/>
                <w:lang w:val="en-US"/>
              </w:rPr>
              <w:t xml:space="preserve"> NIG Russia YTM </w:t>
            </w:r>
            <w:proofErr w:type="spellStart"/>
            <w:r w:rsidRPr="004F7B59">
              <w:rPr>
                <w:rFonts w:ascii="Times New Roman" w:eastAsia="Times New Roman" w:hAnsi="Times New Roman" w:cs="Times New Roman"/>
                <w:color w:val="000000" w:themeColor="dark1"/>
                <w:kern w:val="24"/>
                <w:sz w:val="28"/>
                <w:szCs w:val="28"/>
                <w:lang w:val="en-US"/>
              </w:rPr>
              <w:t>eff</w:t>
            </w:r>
            <w:proofErr w:type="spellEnd"/>
          </w:p>
        </w:tc>
        <w:tc>
          <w:tcPr>
            <w:tcW w:w="186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630CB" w:rsidRPr="004F7B59" w:rsidRDefault="00D630CB" w:rsidP="001B7D1F">
            <w:pPr>
              <w:spacing w:after="0" w:line="240" w:lineRule="auto"/>
              <w:jc w:val="right"/>
              <w:textAlignment w:val="bottom"/>
              <w:rPr>
                <w:rFonts w:ascii="Arial" w:eastAsia="Times New Roman" w:hAnsi="Arial" w:cs="Arial"/>
                <w:sz w:val="36"/>
                <w:szCs w:val="36"/>
              </w:rPr>
            </w:pPr>
            <w:r w:rsidRPr="004F7B59">
              <w:rPr>
                <w:rFonts w:ascii="Times New Roman" w:eastAsia="Times New Roman" w:hAnsi="Times New Roman" w:cs="Times New Roman"/>
                <w:color w:val="000000" w:themeColor="dark1"/>
                <w:kern w:val="24"/>
                <w:sz w:val="28"/>
                <w:szCs w:val="28"/>
              </w:rPr>
              <w:t>0,345162311</w:t>
            </w:r>
          </w:p>
        </w:tc>
        <w:tc>
          <w:tcPr>
            <w:tcW w:w="192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630CB" w:rsidRPr="004F7B59" w:rsidRDefault="00D630CB" w:rsidP="001B7D1F">
            <w:pPr>
              <w:spacing w:after="0" w:line="240" w:lineRule="auto"/>
              <w:jc w:val="right"/>
              <w:textAlignment w:val="bottom"/>
              <w:rPr>
                <w:rFonts w:ascii="Arial" w:eastAsia="Times New Roman" w:hAnsi="Arial" w:cs="Arial"/>
                <w:sz w:val="36"/>
                <w:szCs w:val="36"/>
              </w:rPr>
            </w:pPr>
            <w:r w:rsidRPr="004F7B59">
              <w:rPr>
                <w:rFonts w:ascii="Times New Roman" w:eastAsia="Times New Roman" w:hAnsi="Times New Roman" w:cs="Times New Roman"/>
                <w:color w:val="000000" w:themeColor="dark1"/>
                <w:kern w:val="24"/>
                <w:sz w:val="28"/>
                <w:szCs w:val="28"/>
                <w:lang w:val="en-US"/>
              </w:rPr>
              <w:t>1,59212E-06</w:t>
            </w:r>
          </w:p>
        </w:tc>
      </w:tr>
      <w:tr w:rsidR="00D630CB" w:rsidRPr="004F7B59" w:rsidTr="00E51BB7">
        <w:trPr>
          <w:trHeight w:val="270"/>
        </w:trPr>
        <w:tc>
          <w:tcPr>
            <w:tcW w:w="433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630CB" w:rsidRPr="004F7B59" w:rsidRDefault="00D630CB" w:rsidP="001B7D1F">
            <w:pPr>
              <w:spacing w:after="0" w:line="240" w:lineRule="auto"/>
              <w:textAlignment w:val="bottom"/>
              <w:rPr>
                <w:rFonts w:ascii="Arial" w:eastAsia="Times New Roman" w:hAnsi="Arial" w:cs="Arial"/>
                <w:sz w:val="36"/>
                <w:szCs w:val="36"/>
                <w:lang w:val="en-US"/>
              </w:rPr>
            </w:pPr>
            <w:r w:rsidRPr="004F7B59">
              <w:rPr>
                <w:rFonts w:ascii="Times New Roman" w:eastAsia="Times New Roman" w:hAnsi="Times New Roman" w:cs="Times New Roman"/>
                <w:color w:val="000000" w:themeColor="dark1"/>
                <w:kern w:val="24"/>
                <w:sz w:val="28"/>
                <w:szCs w:val="28"/>
                <w:lang w:val="en-US"/>
              </w:rPr>
              <w:t>Euro-</w:t>
            </w:r>
            <w:proofErr w:type="spellStart"/>
            <w:r w:rsidRPr="004F7B59">
              <w:rPr>
                <w:rFonts w:ascii="Times New Roman" w:eastAsia="Times New Roman" w:hAnsi="Times New Roman" w:cs="Times New Roman"/>
                <w:color w:val="000000" w:themeColor="dark1"/>
                <w:kern w:val="24"/>
                <w:sz w:val="28"/>
                <w:szCs w:val="28"/>
                <w:lang w:val="en-US"/>
              </w:rPr>
              <w:t>Cbonds</w:t>
            </w:r>
            <w:proofErr w:type="spellEnd"/>
            <w:r w:rsidRPr="004F7B59">
              <w:rPr>
                <w:rFonts w:ascii="Times New Roman" w:eastAsia="Times New Roman" w:hAnsi="Times New Roman" w:cs="Times New Roman"/>
                <w:color w:val="000000" w:themeColor="dark1"/>
                <w:kern w:val="24"/>
                <w:sz w:val="28"/>
                <w:szCs w:val="28"/>
                <w:lang w:val="en-US"/>
              </w:rPr>
              <w:t xml:space="preserve"> NIG Russia D</w:t>
            </w:r>
          </w:p>
        </w:tc>
        <w:tc>
          <w:tcPr>
            <w:tcW w:w="186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630CB" w:rsidRPr="004F7B59" w:rsidRDefault="00D630CB" w:rsidP="001B7D1F">
            <w:pPr>
              <w:spacing w:after="0" w:line="240" w:lineRule="auto"/>
              <w:jc w:val="right"/>
              <w:textAlignment w:val="bottom"/>
              <w:rPr>
                <w:rFonts w:ascii="Arial" w:eastAsia="Times New Roman" w:hAnsi="Arial" w:cs="Arial"/>
                <w:sz w:val="36"/>
                <w:szCs w:val="36"/>
              </w:rPr>
            </w:pPr>
            <w:r w:rsidRPr="004F7B59">
              <w:rPr>
                <w:rFonts w:ascii="Times New Roman" w:eastAsia="Times New Roman" w:hAnsi="Times New Roman" w:cs="Times New Roman"/>
                <w:color w:val="000000" w:themeColor="dark1"/>
                <w:kern w:val="24"/>
                <w:sz w:val="28"/>
                <w:szCs w:val="28"/>
              </w:rPr>
              <w:t>-0,002192566</w:t>
            </w:r>
          </w:p>
        </w:tc>
        <w:tc>
          <w:tcPr>
            <w:tcW w:w="192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630CB" w:rsidRPr="004F7B59" w:rsidRDefault="00D630CB" w:rsidP="001B7D1F">
            <w:pPr>
              <w:spacing w:after="0" w:line="240" w:lineRule="auto"/>
              <w:jc w:val="right"/>
              <w:textAlignment w:val="bottom"/>
              <w:rPr>
                <w:rFonts w:ascii="Arial" w:eastAsia="Times New Roman" w:hAnsi="Arial" w:cs="Arial"/>
                <w:sz w:val="36"/>
                <w:szCs w:val="36"/>
              </w:rPr>
            </w:pPr>
            <w:r w:rsidRPr="004F7B59">
              <w:rPr>
                <w:rFonts w:ascii="Times New Roman" w:eastAsia="Times New Roman" w:hAnsi="Times New Roman" w:cs="Times New Roman"/>
                <w:color w:val="000000" w:themeColor="dark1"/>
                <w:kern w:val="24"/>
                <w:sz w:val="28"/>
                <w:szCs w:val="28"/>
              </w:rPr>
              <w:t>0,016696685</w:t>
            </w:r>
          </w:p>
        </w:tc>
      </w:tr>
    </w:tbl>
    <w:p w:rsidR="00D630CB" w:rsidRDefault="00D630CB" w:rsidP="00D630CB">
      <w:pPr>
        <w:pStyle w:val="Default"/>
        <w:tabs>
          <w:tab w:val="left" w:pos="952"/>
        </w:tabs>
        <w:spacing w:line="360" w:lineRule="auto"/>
        <w:rPr>
          <w:rFonts w:ascii="Times New Roman" w:hAnsi="Times New Roman" w:cs="Times New Roman"/>
          <w:sz w:val="28"/>
          <w:szCs w:val="28"/>
        </w:rPr>
      </w:pPr>
    </w:p>
    <w:p w:rsidR="00D630CB" w:rsidRDefault="00D630CB" w:rsidP="00D630CB">
      <w:pPr>
        <w:pStyle w:val="Default"/>
        <w:tabs>
          <w:tab w:val="left" w:pos="952"/>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D630CB" w:rsidRDefault="00D630CB" w:rsidP="00D630CB">
      <w:pPr>
        <w:pStyle w:val="Default"/>
        <w:tabs>
          <w:tab w:val="left" w:pos="952"/>
        </w:tabs>
        <w:spacing w:line="360" w:lineRule="auto"/>
        <w:rPr>
          <w:rFonts w:ascii="Times New Roman" w:hAnsi="Times New Roman" w:cs="Times New Roman"/>
          <w:sz w:val="28"/>
          <w:szCs w:val="28"/>
        </w:rPr>
      </w:pPr>
      <w:r>
        <w:rPr>
          <w:rFonts w:ascii="Times New Roman" w:hAnsi="Times New Roman" w:cs="Times New Roman"/>
          <w:noProof/>
          <w:color w:val="auto"/>
          <w:sz w:val="28"/>
          <w:szCs w:val="28"/>
        </w:rPr>
        <w:drawing>
          <wp:inline distT="0" distB="0" distL="0" distR="0" wp14:anchorId="340D2156" wp14:editId="76C4A074">
            <wp:extent cx="6249726" cy="1896128"/>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2429" cy="1896948"/>
                    </a:xfrm>
                    <a:prstGeom prst="rect">
                      <a:avLst/>
                    </a:prstGeom>
                    <a:noFill/>
                  </pic:spPr>
                </pic:pic>
              </a:graphicData>
            </a:graphic>
          </wp:inline>
        </w:drawing>
      </w:r>
    </w:p>
    <w:p w:rsidR="00C02811" w:rsidRDefault="00D630CB" w:rsidP="00D630CB">
      <w:pPr>
        <w:pStyle w:val="Default"/>
        <w:tabs>
          <w:tab w:val="left" w:pos="952"/>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02811">
        <w:rPr>
          <w:rFonts w:ascii="Times New Roman" w:hAnsi="Times New Roman" w:cs="Times New Roman"/>
          <w:sz w:val="28"/>
          <w:szCs w:val="28"/>
        </w:rPr>
        <w:t xml:space="preserve">    Из таблицы представленной выше видно, что при росте рейтинга на одну ступень, например с </w:t>
      </w:r>
      <w:r w:rsidR="00C02811">
        <w:rPr>
          <w:rFonts w:ascii="Times New Roman" w:hAnsi="Times New Roman" w:cs="Times New Roman"/>
          <w:sz w:val="28"/>
          <w:szCs w:val="28"/>
          <w:lang w:val="en-US"/>
        </w:rPr>
        <w:t>Baa</w:t>
      </w:r>
      <w:r w:rsidR="00C02811" w:rsidRPr="00C02811">
        <w:rPr>
          <w:rFonts w:ascii="Times New Roman" w:hAnsi="Times New Roman" w:cs="Times New Roman"/>
          <w:sz w:val="28"/>
          <w:szCs w:val="28"/>
        </w:rPr>
        <w:t xml:space="preserve">3 </w:t>
      </w:r>
      <w:r w:rsidR="00C02811">
        <w:rPr>
          <w:rFonts w:ascii="Times New Roman" w:hAnsi="Times New Roman" w:cs="Times New Roman"/>
          <w:sz w:val="28"/>
          <w:szCs w:val="28"/>
        </w:rPr>
        <w:t>до</w:t>
      </w:r>
      <w:r w:rsidR="00C02811" w:rsidRPr="00C02811">
        <w:rPr>
          <w:rFonts w:ascii="Times New Roman" w:hAnsi="Times New Roman" w:cs="Times New Roman"/>
          <w:sz w:val="28"/>
          <w:szCs w:val="28"/>
        </w:rPr>
        <w:t xml:space="preserve"> </w:t>
      </w:r>
      <w:r w:rsidR="00C02811">
        <w:rPr>
          <w:rFonts w:ascii="Times New Roman" w:hAnsi="Times New Roman" w:cs="Times New Roman"/>
          <w:sz w:val="28"/>
          <w:szCs w:val="28"/>
          <w:lang w:val="en-US"/>
        </w:rPr>
        <w:t>Baa</w:t>
      </w:r>
      <w:r w:rsidR="00C02811" w:rsidRPr="00C02811">
        <w:rPr>
          <w:rFonts w:ascii="Times New Roman" w:hAnsi="Times New Roman" w:cs="Times New Roman"/>
          <w:sz w:val="28"/>
          <w:szCs w:val="28"/>
        </w:rPr>
        <w:t>2</w:t>
      </w:r>
      <w:r w:rsidR="00C02811">
        <w:rPr>
          <w:rFonts w:ascii="Times New Roman" w:hAnsi="Times New Roman" w:cs="Times New Roman"/>
          <w:sz w:val="28"/>
          <w:szCs w:val="28"/>
        </w:rPr>
        <w:t xml:space="preserve">, в среднем купон понижается на 0,34%. Рост срока обращения имеет положительное влияние на рост уровня купона. Это объясняется тем, что он увеличивает </w:t>
      </w:r>
      <w:proofErr w:type="spellStart"/>
      <w:r w:rsidR="00C02811">
        <w:rPr>
          <w:rFonts w:ascii="Times New Roman" w:hAnsi="Times New Roman" w:cs="Times New Roman"/>
          <w:sz w:val="28"/>
          <w:szCs w:val="28"/>
        </w:rPr>
        <w:t>дюрацию</w:t>
      </w:r>
      <w:proofErr w:type="spellEnd"/>
      <w:r w:rsidR="00C02811">
        <w:rPr>
          <w:rFonts w:ascii="Times New Roman" w:hAnsi="Times New Roman" w:cs="Times New Roman"/>
          <w:sz w:val="28"/>
          <w:szCs w:val="28"/>
        </w:rPr>
        <w:t xml:space="preserve"> облигации, что делает ее более подверженной к изменениям рыночных ставок. </w:t>
      </w:r>
      <w:r w:rsidR="00AE155D">
        <w:rPr>
          <w:rFonts w:ascii="Times New Roman" w:hAnsi="Times New Roman" w:cs="Times New Roman"/>
          <w:sz w:val="28"/>
          <w:szCs w:val="28"/>
        </w:rPr>
        <w:t xml:space="preserve">Что касается соотношения собственного и долгового капитала и </w:t>
      </w:r>
      <w:r w:rsidR="00AE155D">
        <w:rPr>
          <w:rFonts w:ascii="Times New Roman" w:hAnsi="Times New Roman" w:cs="Times New Roman"/>
          <w:sz w:val="28"/>
          <w:szCs w:val="28"/>
          <w:lang w:val="en-US"/>
        </w:rPr>
        <w:t>ROE</w:t>
      </w:r>
      <w:r w:rsidR="00AE155D">
        <w:rPr>
          <w:rFonts w:ascii="Times New Roman" w:hAnsi="Times New Roman" w:cs="Times New Roman"/>
          <w:sz w:val="28"/>
          <w:szCs w:val="28"/>
        </w:rPr>
        <w:t xml:space="preserve">, то они имеют слабую силу. </w:t>
      </w:r>
      <w:r w:rsidR="003A2D54">
        <w:rPr>
          <w:rFonts w:ascii="Times New Roman" w:hAnsi="Times New Roman" w:cs="Times New Roman"/>
          <w:sz w:val="28"/>
          <w:szCs w:val="28"/>
        </w:rPr>
        <w:t xml:space="preserve"> </w:t>
      </w:r>
      <w:r w:rsidR="003A2D54" w:rsidRPr="004F7B59">
        <w:rPr>
          <w:rFonts w:ascii="Times New Roman" w:eastAsia="Times New Roman" w:hAnsi="Times New Roman" w:cs="Times New Roman"/>
          <w:color w:val="000000" w:themeColor="dark1"/>
          <w:kern w:val="24"/>
          <w:sz w:val="28"/>
          <w:szCs w:val="28"/>
          <w:lang w:val="en-US"/>
        </w:rPr>
        <w:t>Q</w:t>
      </w:r>
      <w:r w:rsidR="003A2D54" w:rsidRPr="004F7B59">
        <w:rPr>
          <w:rFonts w:ascii="Times New Roman" w:eastAsia="Times New Roman" w:hAnsi="Times New Roman" w:cs="Times New Roman"/>
          <w:color w:val="000000" w:themeColor="dark1"/>
          <w:kern w:val="24"/>
          <w:sz w:val="28"/>
          <w:szCs w:val="28"/>
        </w:rPr>
        <w:t>/</w:t>
      </w:r>
      <w:r w:rsidR="003A2D54" w:rsidRPr="004F7B59">
        <w:rPr>
          <w:rFonts w:ascii="Times New Roman" w:eastAsia="Times New Roman" w:hAnsi="Times New Roman" w:cs="Times New Roman"/>
          <w:color w:val="000000" w:themeColor="dark1"/>
          <w:kern w:val="24"/>
          <w:sz w:val="28"/>
          <w:szCs w:val="28"/>
          <w:lang w:val="en-US"/>
        </w:rPr>
        <w:t>FCF</w:t>
      </w:r>
      <w:r w:rsidR="003A2D54">
        <w:rPr>
          <w:rFonts w:ascii="Times New Roman" w:eastAsia="Times New Roman" w:hAnsi="Times New Roman" w:cs="Times New Roman"/>
          <w:color w:val="000000" w:themeColor="dark1"/>
          <w:kern w:val="24"/>
          <w:sz w:val="28"/>
          <w:szCs w:val="28"/>
        </w:rPr>
        <w:t xml:space="preserve"> имеет слабовыраженную положительную связь, что говорит о том, что при росте объема транша относительно денежных потоков, создаваемых эмитентом, его купон будет расти.  </w:t>
      </w:r>
      <w:r w:rsidR="00E51BB7">
        <w:rPr>
          <w:rFonts w:ascii="Times New Roman" w:eastAsia="Times New Roman" w:hAnsi="Times New Roman" w:cs="Times New Roman"/>
          <w:color w:val="000000" w:themeColor="dark1"/>
          <w:kern w:val="24"/>
          <w:sz w:val="28"/>
          <w:szCs w:val="28"/>
        </w:rPr>
        <w:t>Наиболее важным аспектом данного исследования было определение влияни</w:t>
      </w:r>
      <w:r w:rsidR="00E51BB7">
        <w:rPr>
          <w:rFonts w:ascii="Times New Roman" w:hAnsi="Times New Roman" w:cs="Times New Roman"/>
          <w:sz w:val="28"/>
          <w:szCs w:val="28"/>
        </w:rPr>
        <w:t xml:space="preserve">я наличия оговорки о </w:t>
      </w:r>
      <w:proofErr w:type="spellStart"/>
      <w:r w:rsidR="00E51BB7">
        <w:rPr>
          <w:rFonts w:ascii="Times New Roman" w:hAnsi="Times New Roman" w:cs="Times New Roman"/>
          <w:sz w:val="28"/>
          <w:szCs w:val="28"/>
        </w:rPr>
        <w:t>бенефициарной</w:t>
      </w:r>
      <w:proofErr w:type="spellEnd"/>
      <w:r w:rsidR="00E51BB7">
        <w:rPr>
          <w:rFonts w:ascii="Times New Roman" w:hAnsi="Times New Roman" w:cs="Times New Roman"/>
          <w:sz w:val="28"/>
          <w:szCs w:val="28"/>
        </w:rPr>
        <w:t xml:space="preserve"> собственности дохода на ставку первичного размещения.  Как видно из данных, приведенных выше, наблюдается слабовыраженная обратная зависимость, которая свидетельствует о том, что вместо того, чтобы поднимать ставку привлечения, наличие данной оговорки ее понижало. Данный факт можно объяснить только тем, что эта оговорка никогда не вносила никакого вклада в стоимость привлечения заимствования.  Это свидетельствует о том, что рынок не готов </w:t>
      </w:r>
      <w:r w:rsidR="00C07318">
        <w:rPr>
          <w:rFonts w:ascii="Times New Roman" w:hAnsi="Times New Roman" w:cs="Times New Roman"/>
          <w:sz w:val="28"/>
          <w:szCs w:val="28"/>
        </w:rPr>
        <w:t xml:space="preserve">к </w:t>
      </w:r>
      <w:r w:rsidR="00E51BB7">
        <w:rPr>
          <w:rFonts w:ascii="Times New Roman" w:hAnsi="Times New Roman" w:cs="Times New Roman"/>
          <w:sz w:val="28"/>
          <w:szCs w:val="28"/>
        </w:rPr>
        <w:t>полноценному вводу данного</w:t>
      </w:r>
      <w:r w:rsidR="00C07318">
        <w:rPr>
          <w:rFonts w:ascii="Times New Roman" w:hAnsi="Times New Roman" w:cs="Times New Roman"/>
          <w:sz w:val="28"/>
          <w:szCs w:val="28"/>
        </w:rPr>
        <w:t xml:space="preserve"> </w:t>
      </w:r>
      <w:r w:rsidR="00C07318">
        <w:rPr>
          <w:rFonts w:ascii="Times New Roman" w:hAnsi="Times New Roman" w:cs="Times New Roman"/>
          <w:sz w:val="28"/>
          <w:szCs w:val="28"/>
        </w:rPr>
        <w:lastRenderedPageBreak/>
        <w:t>налога, так как текущие ставки не отображают реального положения дел если учитывать данный налог.</w:t>
      </w:r>
    </w:p>
    <w:p w:rsidR="00C07318" w:rsidRDefault="00C07318" w:rsidP="00D630CB">
      <w:pPr>
        <w:pStyle w:val="Default"/>
        <w:tabs>
          <w:tab w:val="left" w:pos="952"/>
        </w:tabs>
        <w:spacing w:line="360" w:lineRule="auto"/>
        <w:rPr>
          <w:rFonts w:ascii="Times New Roman" w:hAnsi="Times New Roman" w:cs="Times New Roman"/>
          <w:sz w:val="28"/>
          <w:szCs w:val="28"/>
        </w:rPr>
      </w:pPr>
      <w:r>
        <w:rPr>
          <w:rFonts w:ascii="Times New Roman" w:hAnsi="Times New Roman" w:cs="Times New Roman"/>
          <w:sz w:val="28"/>
          <w:szCs w:val="28"/>
        </w:rPr>
        <w:t xml:space="preserve">    Очевидным является тот факт, что введение данного налога в первую очередь негативно скажется на заемщиках с низким рейтингом, так как в их случае абсолютный прирост ставки будет большим чем в случае с эмитентами с высоким рейтингом. Это повлечет за собой уменьшение количества компаний, прибегающих к заимствованиям на рынке еврооблигаций. Стоит отметить, что на данный момент почти все </w:t>
      </w:r>
      <w:r>
        <w:rPr>
          <w:rFonts w:ascii="Times New Roman" w:hAnsi="Times New Roman" w:cs="Times New Roman"/>
          <w:sz w:val="28"/>
          <w:szCs w:val="28"/>
          <w:lang w:val="en-US"/>
        </w:rPr>
        <w:t>SPV</w:t>
      </w:r>
      <w:r w:rsidRPr="00C07318">
        <w:rPr>
          <w:rFonts w:ascii="Times New Roman" w:hAnsi="Times New Roman" w:cs="Times New Roman"/>
          <w:sz w:val="28"/>
          <w:szCs w:val="28"/>
        </w:rPr>
        <w:t>,</w:t>
      </w:r>
      <w:r w:rsidRPr="00C07318">
        <w:rPr>
          <w:rFonts w:ascii="Times New Roman" w:hAnsi="Times New Roman" w:cs="Times New Roman" w:hint="eastAsia"/>
          <w:sz w:val="28"/>
          <w:szCs w:val="28"/>
        </w:rPr>
        <w:t xml:space="preserve"> </w:t>
      </w:r>
      <w:r>
        <w:rPr>
          <w:rFonts w:ascii="Times New Roman" w:hAnsi="Times New Roman" w:cs="Times New Roman"/>
          <w:sz w:val="28"/>
          <w:szCs w:val="28"/>
        </w:rPr>
        <w:t xml:space="preserve">находящиеся на территории </w:t>
      </w:r>
      <w:r w:rsidR="00AD7278">
        <w:rPr>
          <w:rFonts w:ascii="Times New Roman" w:hAnsi="Times New Roman" w:cs="Times New Roman"/>
          <w:sz w:val="28"/>
          <w:szCs w:val="28"/>
        </w:rPr>
        <w:t>Люксембурга, принадлежат государственным компаниям, что говорит о том, что многие государственные компании, такие как Газпром и Газпром Нефть, не пострадают.</w:t>
      </w:r>
    </w:p>
    <w:p w:rsidR="00AD7278" w:rsidRDefault="00AD7278" w:rsidP="00D630CB">
      <w:pPr>
        <w:pStyle w:val="Default"/>
        <w:tabs>
          <w:tab w:val="left" w:pos="952"/>
        </w:tabs>
        <w:spacing w:line="360" w:lineRule="auto"/>
        <w:rPr>
          <w:rFonts w:ascii="Times New Roman" w:hAnsi="Times New Roman" w:cs="Times New Roman"/>
          <w:sz w:val="28"/>
          <w:szCs w:val="28"/>
        </w:rPr>
      </w:pPr>
      <w:r>
        <w:rPr>
          <w:rFonts w:ascii="Times New Roman" w:hAnsi="Times New Roman" w:cs="Times New Roman"/>
          <w:sz w:val="28"/>
          <w:szCs w:val="28"/>
        </w:rPr>
        <w:t xml:space="preserve">       Так как большинство выпусков еврооблигаций являются безотзывными, у компаний не будет возможности погасить их выпустив новый транш. Это отразится на средневзвешенной стоимости капитала, что повлечет за собой снижение свободных денежных потоков фирмы, а следственно понижение капитализации.   </w:t>
      </w:r>
    </w:p>
    <w:p w:rsidR="00652773" w:rsidRPr="0052743F" w:rsidRDefault="00AD7278" w:rsidP="00D630CB">
      <w:pPr>
        <w:pStyle w:val="Default"/>
        <w:tabs>
          <w:tab w:val="left" w:pos="952"/>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85360" w:rsidRPr="0052743F">
        <w:rPr>
          <w:rFonts w:ascii="Times New Roman" w:hAnsi="Times New Roman" w:cs="Times New Roman"/>
          <w:sz w:val="28"/>
          <w:szCs w:val="28"/>
        </w:rPr>
        <w:t xml:space="preserve">Так как в 2012 г. Госдума РФ приняла компромиссные поправки к Налоговому кодексу, в соответствии с которыми выпущенные до 1 января 2014 г. бонды освобождаются от налогообложения, вопрос о налогах сейчас стоит не так остро, как в январе прошлого года. Тем не менее изменения в подходе Минфина и вызвали у рынка, банков-организаторов и заемщиков на рынке еврооблигаций забытую волну страхов и опасений насчет судьбы российского рынка валютных </w:t>
      </w:r>
      <w:proofErr w:type="gramStart"/>
      <w:r w:rsidR="00685360" w:rsidRPr="0052743F">
        <w:rPr>
          <w:rFonts w:ascii="Times New Roman" w:hAnsi="Times New Roman" w:cs="Times New Roman"/>
          <w:sz w:val="28"/>
          <w:szCs w:val="28"/>
        </w:rPr>
        <w:t>бондов</w:t>
      </w:r>
      <w:proofErr w:type="gramEnd"/>
      <w:r w:rsidR="00685360" w:rsidRPr="0052743F">
        <w:rPr>
          <w:rFonts w:ascii="Times New Roman" w:hAnsi="Times New Roman" w:cs="Times New Roman"/>
          <w:sz w:val="28"/>
          <w:szCs w:val="28"/>
        </w:rPr>
        <w:t xml:space="preserve">. </w:t>
      </w:r>
    </w:p>
    <w:p w:rsidR="00652773" w:rsidRDefault="00652773" w:rsidP="00685360">
      <w:pPr>
        <w:pStyle w:val="Default"/>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85360" w:rsidRPr="00685360">
        <w:rPr>
          <w:rFonts w:ascii="Times New Roman" w:hAnsi="Times New Roman" w:cs="Times New Roman"/>
          <w:sz w:val="28"/>
          <w:szCs w:val="28"/>
        </w:rPr>
        <w:t xml:space="preserve">Судьба дальнейших выпусков не известна </w:t>
      </w:r>
      <w:r w:rsidR="00685360">
        <w:rPr>
          <w:rFonts w:ascii="Times New Roman" w:hAnsi="Times New Roman" w:cs="Times New Roman"/>
          <w:sz w:val="28"/>
          <w:szCs w:val="28"/>
        </w:rPr>
        <w:t>до сих пор</w:t>
      </w:r>
      <w:r>
        <w:rPr>
          <w:rFonts w:ascii="Times New Roman" w:hAnsi="Times New Roman" w:cs="Times New Roman"/>
          <w:sz w:val="28"/>
          <w:szCs w:val="28"/>
        </w:rPr>
        <w:t>, но</w:t>
      </w:r>
      <w:r w:rsidR="00685360" w:rsidRPr="00685360">
        <w:rPr>
          <w:rFonts w:ascii="Times New Roman" w:hAnsi="Times New Roman" w:cs="Times New Roman"/>
          <w:sz w:val="28"/>
          <w:szCs w:val="28"/>
        </w:rPr>
        <w:t xml:space="preserve"> 5 марта 2013 года</w:t>
      </w:r>
      <w:r w:rsidR="00685360">
        <w:rPr>
          <w:rFonts w:ascii="Times New Roman" w:hAnsi="Times New Roman" w:cs="Times New Roman"/>
          <w:sz w:val="28"/>
          <w:szCs w:val="28"/>
        </w:rPr>
        <w:t xml:space="preserve"> </w:t>
      </w:r>
      <w:r w:rsidR="00685360" w:rsidRPr="00685360">
        <w:rPr>
          <w:rFonts w:ascii="Times New Roman" w:hAnsi="Times New Roman" w:cs="Times New Roman"/>
          <w:bCs/>
          <w:color w:val="auto"/>
          <w:sz w:val="28"/>
          <w:szCs w:val="28"/>
        </w:rPr>
        <w:t>Минфин подготовил свое решение отложенной до 2014 года проблемы взимания налога с еврооблигаций, выпускаемых крупнейшими российскими корпорациями. Ведомство предлагает брать налог с держателей бондов на основании информации об их юрисдикции, получаемой из центрального депозитария.</w:t>
      </w:r>
      <w:r w:rsidR="00685360" w:rsidRPr="00685360">
        <w:rPr>
          <w:rFonts w:ascii="Times New Roman" w:hAnsi="Times New Roman" w:cs="Times New Roman"/>
          <w:color w:val="auto"/>
          <w:sz w:val="28"/>
          <w:szCs w:val="28"/>
        </w:rPr>
        <w:t xml:space="preserve"> </w:t>
      </w:r>
      <w:r>
        <w:rPr>
          <w:rStyle w:val="apple-converted-space"/>
          <w:rFonts w:ascii="Tahoma" w:hAnsi="Tahoma" w:cs="Tahoma"/>
          <w:color w:val="333333"/>
          <w:sz w:val="18"/>
          <w:szCs w:val="18"/>
          <w:shd w:val="clear" w:color="auto" w:fill="FFFFFF"/>
        </w:rPr>
        <w:t> </w:t>
      </w:r>
      <w:r w:rsidRPr="00652773">
        <w:rPr>
          <w:rFonts w:ascii="Times New Roman" w:hAnsi="Times New Roman" w:cs="Times New Roman"/>
          <w:sz w:val="28"/>
          <w:szCs w:val="28"/>
        </w:rPr>
        <w:t xml:space="preserve">Предполагается, что недавно созданный центральный депозитарий будет раскрывать информацию о количестве держателей </w:t>
      </w:r>
      <w:r w:rsidRPr="00652773">
        <w:rPr>
          <w:rFonts w:ascii="Times New Roman" w:hAnsi="Times New Roman" w:cs="Times New Roman"/>
          <w:sz w:val="28"/>
          <w:szCs w:val="28"/>
        </w:rPr>
        <w:lastRenderedPageBreak/>
        <w:t xml:space="preserve">евробондов, приписанных к той или иной налоговой юрисдикции. В этом ему помогут крупнейшие международные депозитарии </w:t>
      </w:r>
      <w:proofErr w:type="spellStart"/>
      <w:r w:rsidRPr="00652773">
        <w:rPr>
          <w:rFonts w:ascii="Times New Roman" w:hAnsi="Times New Roman" w:cs="Times New Roman"/>
          <w:sz w:val="28"/>
          <w:szCs w:val="28"/>
        </w:rPr>
        <w:t>Euroclear</w:t>
      </w:r>
      <w:proofErr w:type="spellEnd"/>
      <w:r w:rsidRPr="00652773">
        <w:rPr>
          <w:rFonts w:ascii="Times New Roman" w:hAnsi="Times New Roman" w:cs="Times New Roman"/>
          <w:sz w:val="28"/>
          <w:szCs w:val="28"/>
        </w:rPr>
        <w:t xml:space="preserve"> и </w:t>
      </w:r>
      <w:proofErr w:type="spellStart"/>
      <w:r w:rsidRPr="00652773">
        <w:rPr>
          <w:rFonts w:ascii="Times New Roman" w:hAnsi="Times New Roman" w:cs="Times New Roman"/>
          <w:sz w:val="28"/>
          <w:szCs w:val="28"/>
        </w:rPr>
        <w:t>Clearstream</w:t>
      </w:r>
      <w:proofErr w:type="spellEnd"/>
      <w:r w:rsidRPr="00652773">
        <w:rPr>
          <w:rFonts w:ascii="Times New Roman" w:hAnsi="Times New Roman" w:cs="Times New Roman"/>
          <w:sz w:val="28"/>
          <w:szCs w:val="28"/>
        </w:rPr>
        <w:t>. При это</w:t>
      </w:r>
      <w:r w:rsidR="00AD7278">
        <w:rPr>
          <w:rFonts w:ascii="Times New Roman" w:hAnsi="Times New Roman" w:cs="Times New Roman"/>
          <w:sz w:val="28"/>
          <w:szCs w:val="28"/>
        </w:rPr>
        <w:t>м</w:t>
      </w:r>
      <w:r w:rsidRPr="00652773">
        <w:rPr>
          <w:rFonts w:ascii="Times New Roman" w:hAnsi="Times New Roman" w:cs="Times New Roman"/>
          <w:sz w:val="28"/>
          <w:szCs w:val="28"/>
        </w:rPr>
        <w:t xml:space="preserve"> значение имеет именно какая доля получателей дохода находится в той или иной юрисдикции. Эта информация необходима налогов</w:t>
      </w:r>
      <w:r w:rsidR="00AD7278">
        <w:rPr>
          <w:rFonts w:ascii="Times New Roman" w:hAnsi="Times New Roman" w:cs="Times New Roman"/>
          <w:sz w:val="28"/>
          <w:szCs w:val="28"/>
        </w:rPr>
        <w:t>ым службам</w:t>
      </w:r>
      <w:r w:rsidRPr="00652773">
        <w:rPr>
          <w:rFonts w:ascii="Times New Roman" w:hAnsi="Times New Roman" w:cs="Times New Roman"/>
          <w:sz w:val="28"/>
          <w:szCs w:val="28"/>
        </w:rPr>
        <w:t xml:space="preserve"> потому, что в соглашениях РФ об </w:t>
      </w:r>
      <w:proofErr w:type="spellStart"/>
      <w:r w:rsidRPr="00652773">
        <w:rPr>
          <w:rFonts w:ascii="Times New Roman" w:hAnsi="Times New Roman" w:cs="Times New Roman"/>
          <w:sz w:val="28"/>
          <w:szCs w:val="28"/>
        </w:rPr>
        <w:t>избежании</w:t>
      </w:r>
      <w:proofErr w:type="spellEnd"/>
      <w:r w:rsidRPr="00652773">
        <w:rPr>
          <w:rFonts w:ascii="Times New Roman" w:hAnsi="Times New Roman" w:cs="Times New Roman"/>
          <w:sz w:val="28"/>
          <w:szCs w:val="28"/>
        </w:rPr>
        <w:t xml:space="preserve"> двойного налогообложения с разными странами зафиксированы разные ставки налога на проценты — 0%, 5%, 10% или 15%. Если информации о юрисдикции не будет, проценты будут облагаться по полной ставке налога на прибыль в 20%. </w:t>
      </w:r>
    </w:p>
    <w:p w:rsidR="009F1C27" w:rsidRPr="009F1C27" w:rsidRDefault="00652773" w:rsidP="009F1C27">
      <w:pPr>
        <w:pStyle w:val="Default"/>
        <w:spacing w:line="360" w:lineRule="auto"/>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9F1C27">
        <w:rPr>
          <w:rFonts w:ascii="Times New Roman" w:hAnsi="Times New Roman" w:cs="Times New Roman"/>
          <w:sz w:val="28"/>
          <w:szCs w:val="28"/>
        </w:rPr>
        <w:t xml:space="preserve">По мнению заемщиков, взять налог с зарубежных держателей евробондов не будет возможно, и поэтому налоговое бремя целиком ляжет на плечи эмитентов. </w:t>
      </w:r>
      <w:r w:rsidR="00AD7278">
        <w:rPr>
          <w:rFonts w:ascii="Times New Roman" w:hAnsi="Times New Roman" w:cs="Times New Roman"/>
          <w:sz w:val="28"/>
          <w:szCs w:val="28"/>
        </w:rPr>
        <w:t>В</w:t>
      </w:r>
      <w:r w:rsidR="009F1C27">
        <w:rPr>
          <w:rFonts w:ascii="Times New Roman" w:hAnsi="Times New Roman" w:cs="Times New Roman"/>
          <w:sz w:val="28"/>
          <w:szCs w:val="28"/>
        </w:rPr>
        <w:t xml:space="preserve"> данные момент еврооблигации торгуются с достаточно высокой скоростью и нет никакой возможности отслеживать всех владельцев. </w:t>
      </w:r>
      <w:r w:rsidRPr="00652773">
        <w:rPr>
          <w:rFonts w:ascii="Times New Roman" w:hAnsi="Times New Roman" w:cs="Times New Roman"/>
          <w:sz w:val="28"/>
          <w:szCs w:val="28"/>
        </w:rPr>
        <w:br/>
      </w:r>
      <w:r w:rsidR="009F1C27">
        <w:rPr>
          <w:rFonts w:ascii="Times New Roman" w:hAnsi="Times New Roman" w:cs="Times New Roman"/>
          <w:sz w:val="28"/>
          <w:szCs w:val="28"/>
        </w:rPr>
        <w:t xml:space="preserve">    </w:t>
      </w:r>
      <w:r w:rsidR="00685360" w:rsidRPr="00685360">
        <w:rPr>
          <w:rFonts w:ascii="Times New Roman" w:hAnsi="Times New Roman" w:cs="Times New Roman"/>
          <w:color w:val="auto"/>
          <w:sz w:val="28"/>
          <w:szCs w:val="28"/>
        </w:rPr>
        <w:t xml:space="preserve"> </w:t>
      </w:r>
      <w:r w:rsidR="009F1C27">
        <w:rPr>
          <w:rFonts w:ascii="Times New Roman" w:hAnsi="Times New Roman" w:cs="Times New Roman"/>
          <w:color w:val="auto"/>
          <w:sz w:val="28"/>
          <w:szCs w:val="28"/>
        </w:rPr>
        <w:t xml:space="preserve">    </w:t>
      </w:r>
      <w:proofErr w:type="spellStart"/>
      <w:r w:rsidR="009F1C27" w:rsidRPr="009F1C27">
        <w:rPr>
          <w:rFonts w:ascii="Times New Roman" w:eastAsia="Times New Roman" w:hAnsi="Times New Roman" w:cs="Times New Roman"/>
          <w:sz w:val="28"/>
          <w:szCs w:val="28"/>
        </w:rPr>
        <w:t>Макроэкономически</w:t>
      </w:r>
      <w:proofErr w:type="spellEnd"/>
      <w:r w:rsidR="009F1C27" w:rsidRPr="009F1C27">
        <w:rPr>
          <w:rFonts w:ascii="Times New Roman" w:eastAsia="Times New Roman" w:hAnsi="Times New Roman" w:cs="Times New Roman"/>
          <w:sz w:val="28"/>
          <w:szCs w:val="28"/>
        </w:rPr>
        <w:t xml:space="preserve"> в «налоге на</w:t>
      </w:r>
      <w:r w:rsidR="00AD7278">
        <w:rPr>
          <w:rFonts w:ascii="Times New Roman" w:eastAsia="Times New Roman" w:hAnsi="Times New Roman" w:cs="Times New Roman"/>
          <w:sz w:val="28"/>
          <w:szCs w:val="28"/>
        </w:rPr>
        <w:t xml:space="preserve"> купоны </w:t>
      </w:r>
      <w:proofErr w:type="spellStart"/>
      <w:r w:rsidR="00AD7278">
        <w:rPr>
          <w:rFonts w:ascii="Times New Roman" w:eastAsia="Times New Roman" w:hAnsi="Times New Roman" w:cs="Times New Roman"/>
          <w:sz w:val="28"/>
          <w:szCs w:val="28"/>
        </w:rPr>
        <w:t>еврооблигций</w:t>
      </w:r>
      <w:proofErr w:type="spellEnd"/>
      <w:r w:rsidR="00AD7278">
        <w:rPr>
          <w:rFonts w:ascii="Times New Roman" w:eastAsia="Times New Roman" w:hAnsi="Times New Roman" w:cs="Times New Roman"/>
          <w:sz w:val="28"/>
          <w:szCs w:val="28"/>
        </w:rPr>
        <w:t>»</w:t>
      </w:r>
      <w:r w:rsidR="009F1C27" w:rsidRPr="009F1C27">
        <w:rPr>
          <w:rFonts w:ascii="Times New Roman" w:eastAsia="Times New Roman" w:hAnsi="Times New Roman" w:cs="Times New Roman"/>
          <w:sz w:val="28"/>
          <w:szCs w:val="28"/>
        </w:rPr>
        <w:t xml:space="preserve"> ничего страшного нет. Когда Бразилия в 2009 году хотела ослабить приток капитала в страну, она ввела специальный сбор с привлекаемых в страну займов. Аналогичные меры действуют в Китае, Гонконге, других развивающихся страны. Но в России, мягко говоря, нет проблемы избытка притока капитала. И аналогичные налоги вводились не случайно, а специально, причем исходя из монетарных, а не фискальных соображений.</w:t>
      </w:r>
      <w:r w:rsidR="009F1C27">
        <w:rPr>
          <w:rFonts w:ascii="Times New Roman" w:eastAsia="Times New Roman" w:hAnsi="Times New Roman" w:cs="Times New Roman"/>
          <w:sz w:val="28"/>
          <w:szCs w:val="28"/>
        </w:rPr>
        <w:t xml:space="preserve"> Ни каких сомнений не вызывает тот факт, что если проект Минфина действительно будет реализован, он будет сильно ограничивать приток финансирования в РФ.</w:t>
      </w:r>
    </w:p>
    <w:p w:rsidR="00685360" w:rsidRDefault="00685360" w:rsidP="00685360">
      <w:pPr>
        <w:pStyle w:val="Default"/>
        <w:spacing w:line="360" w:lineRule="auto"/>
        <w:rPr>
          <w:rFonts w:ascii="Times New Roman" w:hAnsi="Times New Roman" w:cs="Times New Roman"/>
          <w:color w:val="auto"/>
          <w:sz w:val="28"/>
          <w:szCs w:val="28"/>
        </w:rPr>
      </w:pPr>
    </w:p>
    <w:p w:rsidR="006F07C0" w:rsidRDefault="006F07C0" w:rsidP="00685360">
      <w:pPr>
        <w:pStyle w:val="Default"/>
        <w:spacing w:line="360" w:lineRule="auto"/>
        <w:rPr>
          <w:rFonts w:ascii="Times New Roman" w:hAnsi="Times New Roman" w:cs="Times New Roman"/>
          <w:color w:val="auto"/>
          <w:sz w:val="28"/>
          <w:szCs w:val="28"/>
        </w:rPr>
      </w:pPr>
    </w:p>
    <w:p w:rsidR="006F07C0" w:rsidRDefault="006F07C0" w:rsidP="00685360">
      <w:pPr>
        <w:pStyle w:val="Default"/>
        <w:spacing w:line="360" w:lineRule="auto"/>
        <w:rPr>
          <w:rFonts w:ascii="Times New Roman" w:hAnsi="Times New Roman" w:cs="Times New Roman"/>
          <w:color w:val="auto"/>
          <w:sz w:val="28"/>
          <w:szCs w:val="28"/>
        </w:rPr>
      </w:pPr>
    </w:p>
    <w:p w:rsidR="006F07C0" w:rsidRPr="004F7B59" w:rsidRDefault="006F07C0" w:rsidP="00685360">
      <w:pPr>
        <w:pStyle w:val="Default"/>
        <w:spacing w:line="360" w:lineRule="auto"/>
        <w:rPr>
          <w:rFonts w:ascii="Times New Roman" w:hAnsi="Times New Roman" w:cs="Times New Roman"/>
          <w:color w:val="auto"/>
          <w:sz w:val="28"/>
          <w:szCs w:val="28"/>
          <w:lang w:val="en-US"/>
        </w:rPr>
      </w:pPr>
    </w:p>
    <w:p w:rsidR="004F7B59" w:rsidRDefault="004F7B59" w:rsidP="00685360">
      <w:pPr>
        <w:pStyle w:val="Default"/>
        <w:spacing w:line="360" w:lineRule="auto"/>
        <w:rPr>
          <w:rFonts w:ascii="Times New Roman" w:hAnsi="Times New Roman" w:cs="Times New Roman"/>
          <w:color w:val="auto"/>
          <w:sz w:val="28"/>
          <w:szCs w:val="28"/>
        </w:rPr>
      </w:pPr>
    </w:p>
    <w:p w:rsidR="004F7B59" w:rsidRPr="004F7B59" w:rsidRDefault="004F7B59" w:rsidP="004F7B59"/>
    <w:sectPr w:rsidR="004F7B59" w:rsidRPr="004F7B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4B4" w:rsidRDefault="00B524B4" w:rsidP="008E3E38">
      <w:pPr>
        <w:spacing w:after="0" w:line="240" w:lineRule="auto"/>
      </w:pPr>
      <w:r>
        <w:separator/>
      </w:r>
    </w:p>
  </w:endnote>
  <w:endnote w:type="continuationSeparator" w:id="0">
    <w:p w:rsidR="00B524B4" w:rsidRDefault="00B524B4" w:rsidP="008E3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4B4" w:rsidRDefault="00B524B4" w:rsidP="008E3E38">
      <w:pPr>
        <w:spacing w:after="0" w:line="240" w:lineRule="auto"/>
      </w:pPr>
      <w:r>
        <w:separator/>
      </w:r>
    </w:p>
  </w:footnote>
  <w:footnote w:type="continuationSeparator" w:id="0">
    <w:p w:rsidR="00B524B4" w:rsidRDefault="00B524B4" w:rsidP="008E3E38">
      <w:pPr>
        <w:spacing w:after="0" w:line="240" w:lineRule="auto"/>
      </w:pPr>
      <w:r>
        <w:continuationSeparator/>
      </w:r>
    </w:p>
  </w:footnote>
  <w:footnote w:id="1">
    <w:p w:rsidR="00135A8F" w:rsidRPr="00524025" w:rsidRDefault="00135A8F">
      <w:pPr>
        <w:pStyle w:val="a3"/>
      </w:pPr>
      <w:r>
        <w:rPr>
          <w:rStyle w:val="a5"/>
        </w:rPr>
        <w:footnoteRef/>
      </w:r>
      <w:r>
        <w:t xml:space="preserve"> </w:t>
      </w:r>
      <w:r w:rsidR="00524025" w:rsidRPr="00524025">
        <w:t>(</w:t>
      </w:r>
      <w:proofErr w:type="gramStart"/>
      <w:r w:rsidR="00524025">
        <w:t>за</w:t>
      </w:r>
      <w:proofErr w:type="gramEnd"/>
      <w:r w:rsidR="00524025">
        <w:t xml:space="preserve"> 12 месяцев, окончившихся 31 марта 2013 года). </w:t>
      </w:r>
      <w:r>
        <w:t>По расчетам автора</w:t>
      </w:r>
      <w:r w:rsidR="00524025">
        <w:t xml:space="preserve">, подготовленным на основе информационного ресурса </w:t>
      </w:r>
      <w:hyperlink r:id="rId1" w:history="1">
        <w:r w:rsidR="00524025" w:rsidRPr="002111A3">
          <w:rPr>
            <w:rStyle w:val="a6"/>
            <w:lang w:val="en-US"/>
          </w:rPr>
          <w:t>www</w:t>
        </w:r>
        <w:r w:rsidR="00524025" w:rsidRPr="002111A3">
          <w:rPr>
            <w:rStyle w:val="a6"/>
          </w:rPr>
          <w:t>.</w:t>
        </w:r>
        <w:proofErr w:type="spellStart"/>
        <w:r w:rsidR="00524025" w:rsidRPr="002111A3">
          <w:rPr>
            <w:rStyle w:val="a6"/>
            <w:lang w:val="en-US"/>
          </w:rPr>
          <w:t>cbonds</w:t>
        </w:r>
        <w:proofErr w:type="spellEnd"/>
        <w:r w:rsidR="00524025" w:rsidRPr="002111A3">
          <w:rPr>
            <w:rStyle w:val="a6"/>
          </w:rPr>
          <w:t>.</w:t>
        </w:r>
        <w:r w:rsidR="00524025" w:rsidRPr="002111A3">
          <w:rPr>
            <w:rStyle w:val="a6"/>
            <w:lang w:val="en-US"/>
          </w:rPr>
          <w:t>info</w:t>
        </w:r>
      </w:hyperlink>
      <w:r w:rsidR="00524025" w:rsidRPr="00524025">
        <w:t xml:space="preserve">. </w:t>
      </w:r>
      <w:r>
        <w:t xml:space="preserve"> </w:t>
      </w:r>
    </w:p>
  </w:footnote>
  <w:footnote w:id="2">
    <w:p w:rsidR="001164C8" w:rsidRPr="00524025" w:rsidRDefault="001164C8" w:rsidP="001164C8">
      <w:pPr>
        <w:pStyle w:val="a3"/>
      </w:pPr>
      <w:r>
        <w:rPr>
          <w:rStyle w:val="a5"/>
        </w:rPr>
        <w:footnoteRef/>
      </w:r>
      <w:r>
        <w:t xml:space="preserve"> Использовался индекс, имеющий в качестве базы расчета эмитентов с инвестиционным рейтингом.  </w:t>
      </w:r>
      <w:r>
        <w:t>По</w:t>
      </w:r>
      <w:r>
        <w:t>строено</w:t>
      </w:r>
      <w:r>
        <w:t xml:space="preserve"> автор</w:t>
      </w:r>
      <w:r>
        <w:t>ом</w:t>
      </w:r>
      <w:r>
        <w:t xml:space="preserve">, на основе информационного ресурса </w:t>
      </w:r>
      <w:hyperlink r:id="rId2" w:history="1">
        <w:r w:rsidRPr="002111A3">
          <w:rPr>
            <w:rStyle w:val="a6"/>
            <w:lang w:val="en-US"/>
          </w:rPr>
          <w:t>www</w:t>
        </w:r>
        <w:r w:rsidRPr="002111A3">
          <w:rPr>
            <w:rStyle w:val="a6"/>
          </w:rPr>
          <w:t>.</w:t>
        </w:r>
        <w:proofErr w:type="spellStart"/>
        <w:r w:rsidRPr="002111A3">
          <w:rPr>
            <w:rStyle w:val="a6"/>
            <w:lang w:val="en-US"/>
          </w:rPr>
          <w:t>cbonds</w:t>
        </w:r>
        <w:proofErr w:type="spellEnd"/>
        <w:r w:rsidRPr="002111A3">
          <w:rPr>
            <w:rStyle w:val="a6"/>
          </w:rPr>
          <w:t>.</w:t>
        </w:r>
        <w:r w:rsidRPr="002111A3">
          <w:rPr>
            <w:rStyle w:val="a6"/>
            <w:lang w:val="en-US"/>
          </w:rPr>
          <w:t>info</w:t>
        </w:r>
      </w:hyperlink>
      <w:r w:rsidRPr="00524025">
        <w:t xml:space="preserve">. </w:t>
      </w:r>
      <w:r>
        <w:t xml:space="preserve"> </w:t>
      </w:r>
    </w:p>
    <w:p w:rsidR="001164C8" w:rsidRDefault="001164C8">
      <w:pPr>
        <w:pStyle w:val="a3"/>
      </w:pPr>
    </w:p>
  </w:footnote>
  <w:footnote w:id="3">
    <w:p w:rsidR="00934CF2" w:rsidRPr="00934CF2" w:rsidRDefault="00934CF2">
      <w:pPr>
        <w:pStyle w:val="a3"/>
      </w:pPr>
      <w:r>
        <w:rPr>
          <w:rStyle w:val="a5"/>
        </w:rPr>
        <w:footnoteRef/>
      </w:r>
      <w:r>
        <w:t xml:space="preserve"> Презентация, подготовленная сотрудниками </w:t>
      </w:r>
      <w:r>
        <w:rPr>
          <w:lang w:val="en-US"/>
        </w:rPr>
        <w:t>PWC</w:t>
      </w:r>
      <w:r w:rsidRPr="00934CF2">
        <w:t xml:space="preserve"> </w:t>
      </w:r>
      <w:r>
        <w:t xml:space="preserve">«Концепция </w:t>
      </w:r>
      <w:proofErr w:type="spellStart"/>
      <w:r>
        <w:t>бенефициарного</w:t>
      </w:r>
      <w:proofErr w:type="spellEnd"/>
      <w:r>
        <w:t xml:space="preserve"> собственника:</w:t>
      </w:r>
      <w:r w:rsidR="004E662A">
        <w:t xml:space="preserve"> </w:t>
      </w:r>
      <w:r>
        <w:t>перспективы ее развития в российском законодательстве»</w:t>
      </w:r>
      <w:r w:rsidR="004E662A">
        <w:t xml:space="preserve"> стр.10</w:t>
      </w:r>
    </w:p>
  </w:footnote>
  <w:footnote w:id="4">
    <w:p w:rsidR="008E3E38" w:rsidRDefault="008E3E38" w:rsidP="008E3E38">
      <w:pPr>
        <w:pStyle w:val="Default"/>
      </w:pPr>
      <w:r>
        <w:rPr>
          <w:rStyle w:val="a5"/>
        </w:rPr>
        <w:footnoteRef/>
      </w:r>
      <w:r>
        <w:t xml:space="preserve"> </w:t>
      </w:r>
      <w:r w:rsidRPr="008E3E38">
        <w:rPr>
          <w:rFonts w:ascii="Times New Roman" w:hAnsi="Times New Roman" w:cs="Times New Roman"/>
          <w:iCs/>
          <w:color w:val="auto"/>
          <w:sz w:val="16"/>
          <w:szCs w:val="16"/>
        </w:rPr>
        <w:t xml:space="preserve">Толкование концепции фактического получателя дохода, предложенное в Модельной конвенции ОЭСР в отношении налогов на доходы и капитал </w:t>
      </w:r>
    </w:p>
  </w:footnote>
  <w:footnote w:id="5">
    <w:p w:rsidR="008E3E38" w:rsidRDefault="008E3E38" w:rsidP="008E3E38">
      <w:pPr>
        <w:pStyle w:val="Default"/>
      </w:pPr>
      <w:r>
        <w:rPr>
          <w:rStyle w:val="a5"/>
        </w:rPr>
        <w:footnoteRef/>
      </w:r>
      <w:r>
        <w:t xml:space="preserve"> </w:t>
      </w:r>
      <w:r w:rsidRPr="008E3E38">
        <w:rPr>
          <w:rFonts w:ascii="Times New Roman" w:hAnsi="Times New Roman" w:cs="Times New Roman"/>
          <w:color w:val="auto"/>
          <w:sz w:val="16"/>
          <w:szCs w:val="16"/>
        </w:rPr>
        <w:t>Федеральный закон от 7 августа 2001 года № 115-ФЗ «О противодействии легализации (отмыванию) доходов, полученных преступным путем, и финансированию терроризма»</w:t>
      </w:r>
    </w:p>
  </w:footnote>
  <w:footnote w:id="6">
    <w:p w:rsidR="008E3E38" w:rsidRPr="008E3E38" w:rsidRDefault="008E3E38" w:rsidP="008E3E38">
      <w:pPr>
        <w:pStyle w:val="Default"/>
        <w:rPr>
          <w:rFonts w:ascii="Times New Roman" w:hAnsi="Times New Roman" w:cs="Times New Roman"/>
          <w:color w:val="auto"/>
          <w:sz w:val="12"/>
          <w:szCs w:val="12"/>
        </w:rPr>
      </w:pPr>
      <w:r>
        <w:rPr>
          <w:rStyle w:val="a5"/>
        </w:rPr>
        <w:footnoteRef/>
      </w:r>
      <w:r w:rsidRPr="008E3E38">
        <w:rPr>
          <w:rFonts w:ascii="Times New Roman" w:hAnsi="Times New Roman" w:cs="Times New Roman"/>
          <w:color w:val="auto"/>
          <w:sz w:val="16"/>
          <w:szCs w:val="16"/>
        </w:rPr>
        <w:t>Письма Министерства финансов РФ № 03-08-13/1 от 30 декабря 2011 г., № 03-08-05 от 1 апреля 2010 г. и другие</w:t>
      </w:r>
      <w:r w:rsidRPr="008E3E38">
        <w:rPr>
          <w:rFonts w:ascii="Times New Roman" w:hAnsi="Times New Roman" w:cs="Times New Roman"/>
          <w:color w:val="auto"/>
          <w:sz w:val="12"/>
          <w:szCs w:val="12"/>
        </w:rPr>
        <w:t xml:space="preserve"> </w:t>
      </w:r>
    </w:p>
    <w:p w:rsidR="008E3E38" w:rsidRPr="008E3E38" w:rsidRDefault="008E3E38">
      <w:pPr>
        <w:pStyle w:val="a3"/>
      </w:pPr>
    </w:p>
  </w:footnote>
  <w:footnote w:id="7">
    <w:p w:rsidR="003A3C72" w:rsidRPr="00934CF2" w:rsidRDefault="002B2DB8" w:rsidP="003A3C72">
      <w:pPr>
        <w:pStyle w:val="a3"/>
      </w:pPr>
      <w:r>
        <w:rPr>
          <w:rStyle w:val="a5"/>
        </w:rPr>
        <w:footnoteRef/>
      </w:r>
      <w:r>
        <w:t xml:space="preserve"> </w:t>
      </w:r>
      <w:r w:rsidR="003A3C72">
        <w:t xml:space="preserve">Презентация, подготовленная сотрудниками </w:t>
      </w:r>
      <w:r w:rsidR="003A3C72">
        <w:rPr>
          <w:lang w:val="en-US"/>
        </w:rPr>
        <w:t>PWC</w:t>
      </w:r>
      <w:r w:rsidR="003A3C72" w:rsidRPr="00934CF2">
        <w:t xml:space="preserve"> </w:t>
      </w:r>
      <w:r w:rsidR="003A3C72">
        <w:t xml:space="preserve">«Концепция </w:t>
      </w:r>
      <w:proofErr w:type="spellStart"/>
      <w:r w:rsidR="003A3C72">
        <w:t>бенефициарного</w:t>
      </w:r>
      <w:proofErr w:type="spellEnd"/>
      <w:r w:rsidR="003A3C72">
        <w:t xml:space="preserve"> собственника: перспективы ее развития в российском законодательстве» стр.1</w:t>
      </w:r>
      <w:r w:rsidR="003A3C72">
        <w:t>2</w:t>
      </w:r>
    </w:p>
    <w:p w:rsidR="002B2DB8" w:rsidRDefault="002B2DB8">
      <w:pPr>
        <w:pStyle w:val="a3"/>
      </w:pPr>
    </w:p>
  </w:footnote>
  <w:footnote w:id="8">
    <w:p w:rsidR="00022FE6" w:rsidRDefault="00022FE6">
      <w:pPr>
        <w:pStyle w:val="a3"/>
      </w:pPr>
      <w:r>
        <w:rPr>
          <w:rStyle w:val="a5"/>
        </w:rPr>
        <w:footnoteRef/>
      </w:r>
      <w:r>
        <w:t xml:space="preserve"> </w:t>
      </w:r>
      <w:r>
        <w:t xml:space="preserve">По расчетам автора, подготовленным на основе информационного ресурса </w:t>
      </w:r>
      <w:hyperlink r:id="rId3" w:history="1">
        <w:r w:rsidRPr="002111A3">
          <w:rPr>
            <w:rStyle w:val="a6"/>
            <w:lang w:val="en-US"/>
          </w:rPr>
          <w:t>www</w:t>
        </w:r>
        <w:r w:rsidRPr="002111A3">
          <w:rPr>
            <w:rStyle w:val="a6"/>
          </w:rPr>
          <w:t>.</w:t>
        </w:r>
        <w:proofErr w:type="spellStart"/>
        <w:r w:rsidRPr="002111A3">
          <w:rPr>
            <w:rStyle w:val="a6"/>
            <w:lang w:val="en-US"/>
          </w:rPr>
          <w:t>cbonds</w:t>
        </w:r>
        <w:proofErr w:type="spellEnd"/>
        <w:r w:rsidRPr="002111A3">
          <w:rPr>
            <w:rStyle w:val="a6"/>
          </w:rPr>
          <w:t>.</w:t>
        </w:r>
        <w:r w:rsidRPr="002111A3">
          <w:rPr>
            <w:rStyle w:val="a6"/>
            <w:lang w:val="en-US"/>
          </w:rPr>
          <w:t>info</w:t>
        </w:r>
      </w:hyperlink>
      <w:r w:rsidRPr="00524025">
        <w:t xml:space="preserve">. </w:t>
      </w:r>
      <w:r>
        <w:t xml:space="preserve"> </w:t>
      </w:r>
    </w:p>
  </w:footnote>
  <w:footnote w:id="9">
    <w:p w:rsidR="00D630CB" w:rsidRDefault="00D630CB">
      <w:pPr>
        <w:pStyle w:val="a3"/>
      </w:pPr>
      <w:r>
        <w:rPr>
          <w:rStyle w:val="a5"/>
        </w:rPr>
        <w:footnoteRef/>
      </w:r>
      <w:r>
        <w:t xml:space="preserve"> В качестве источников данных использовались отчетности эмитентов сформированные в соответствии с МСФО и информационный</w:t>
      </w:r>
      <w:r>
        <w:t xml:space="preserve"> ресурс </w:t>
      </w:r>
      <w:hyperlink r:id="rId4" w:history="1">
        <w:r w:rsidRPr="002111A3">
          <w:rPr>
            <w:rStyle w:val="a6"/>
            <w:lang w:val="en-US"/>
          </w:rPr>
          <w:t>www</w:t>
        </w:r>
        <w:r w:rsidRPr="002111A3">
          <w:rPr>
            <w:rStyle w:val="a6"/>
          </w:rPr>
          <w:t>.</w:t>
        </w:r>
        <w:proofErr w:type="spellStart"/>
        <w:r w:rsidRPr="002111A3">
          <w:rPr>
            <w:rStyle w:val="a6"/>
            <w:lang w:val="en-US"/>
          </w:rPr>
          <w:t>cbonds</w:t>
        </w:r>
        <w:proofErr w:type="spellEnd"/>
        <w:r w:rsidRPr="002111A3">
          <w:rPr>
            <w:rStyle w:val="a6"/>
          </w:rPr>
          <w:t>.</w:t>
        </w:r>
        <w:r w:rsidRPr="002111A3">
          <w:rPr>
            <w:rStyle w:val="a6"/>
            <w:lang w:val="en-US"/>
          </w:rPr>
          <w:t>info</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16791"/>
    <w:multiLevelType w:val="hybridMultilevel"/>
    <w:tmpl w:val="81F4EF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21A43D3"/>
    <w:multiLevelType w:val="hybridMultilevel"/>
    <w:tmpl w:val="6FCC5A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21"/>
    <w:rsid w:val="00022FE6"/>
    <w:rsid w:val="00065F21"/>
    <w:rsid w:val="001164C8"/>
    <w:rsid w:val="00135A8F"/>
    <w:rsid w:val="001360F3"/>
    <w:rsid w:val="00197A4E"/>
    <w:rsid w:val="002B2DB8"/>
    <w:rsid w:val="003A2D54"/>
    <w:rsid w:val="003A3C72"/>
    <w:rsid w:val="003D243E"/>
    <w:rsid w:val="003F152D"/>
    <w:rsid w:val="00405414"/>
    <w:rsid w:val="004356A0"/>
    <w:rsid w:val="004E662A"/>
    <w:rsid w:val="004F7B59"/>
    <w:rsid w:val="00524025"/>
    <w:rsid w:val="0052743F"/>
    <w:rsid w:val="00556961"/>
    <w:rsid w:val="00652773"/>
    <w:rsid w:val="00685360"/>
    <w:rsid w:val="006F07C0"/>
    <w:rsid w:val="007860B8"/>
    <w:rsid w:val="00834FCF"/>
    <w:rsid w:val="0084627B"/>
    <w:rsid w:val="008909F5"/>
    <w:rsid w:val="00895BDA"/>
    <w:rsid w:val="008D53A0"/>
    <w:rsid w:val="008E3E38"/>
    <w:rsid w:val="0090332A"/>
    <w:rsid w:val="009328B4"/>
    <w:rsid w:val="00934CF2"/>
    <w:rsid w:val="009B73B4"/>
    <w:rsid w:val="009F1C27"/>
    <w:rsid w:val="00A85027"/>
    <w:rsid w:val="00AD7278"/>
    <w:rsid w:val="00AE155D"/>
    <w:rsid w:val="00AF110B"/>
    <w:rsid w:val="00B524B4"/>
    <w:rsid w:val="00C02811"/>
    <w:rsid w:val="00C07318"/>
    <w:rsid w:val="00C85A7C"/>
    <w:rsid w:val="00CA62A8"/>
    <w:rsid w:val="00D55694"/>
    <w:rsid w:val="00D630CB"/>
    <w:rsid w:val="00DB74B2"/>
    <w:rsid w:val="00E11AD5"/>
    <w:rsid w:val="00E51BB7"/>
    <w:rsid w:val="00F11645"/>
    <w:rsid w:val="00FD7703"/>
    <w:rsid w:val="00FE02ED"/>
    <w:rsid w:val="00FE74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C0AA1-8DE3-4011-8740-18260D4E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3E38"/>
    <w:pPr>
      <w:autoSpaceDE w:val="0"/>
      <w:autoSpaceDN w:val="0"/>
      <w:adjustRightInd w:val="0"/>
      <w:spacing w:after="0" w:line="240" w:lineRule="auto"/>
    </w:pPr>
    <w:rPr>
      <w:rFonts w:ascii="Georgia" w:hAnsi="Georgia" w:cs="Georgia"/>
      <w:color w:val="000000"/>
      <w:sz w:val="24"/>
      <w:szCs w:val="24"/>
    </w:rPr>
  </w:style>
  <w:style w:type="paragraph" w:styleId="a3">
    <w:name w:val="footnote text"/>
    <w:basedOn w:val="a"/>
    <w:link w:val="a4"/>
    <w:uiPriority w:val="99"/>
    <w:semiHidden/>
    <w:unhideWhenUsed/>
    <w:rsid w:val="008E3E38"/>
    <w:pPr>
      <w:spacing w:after="0" w:line="240" w:lineRule="auto"/>
    </w:pPr>
    <w:rPr>
      <w:sz w:val="20"/>
      <w:szCs w:val="20"/>
    </w:rPr>
  </w:style>
  <w:style w:type="character" w:customStyle="1" w:styleId="a4">
    <w:name w:val="Текст сноски Знак"/>
    <w:basedOn w:val="a0"/>
    <w:link w:val="a3"/>
    <w:uiPriority w:val="99"/>
    <w:semiHidden/>
    <w:rsid w:val="008E3E38"/>
    <w:rPr>
      <w:sz w:val="20"/>
      <w:szCs w:val="20"/>
    </w:rPr>
  </w:style>
  <w:style w:type="character" w:styleId="a5">
    <w:name w:val="footnote reference"/>
    <w:basedOn w:val="a0"/>
    <w:uiPriority w:val="99"/>
    <w:semiHidden/>
    <w:unhideWhenUsed/>
    <w:rsid w:val="008E3E38"/>
    <w:rPr>
      <w:vertAlign w:val="superscript"/>
    </w:rPr>
  </w:style>
  <w:style w:type="character" w:styleId="a6">
    <w:name w:val="Hyperlink"/>
    <w:basedOn w:val="a0"/>
    <w:uiPriority w:val="99"/>
    <w:unhideWhenUsed/>
    <w:rsid w:val="00685360"/>
    <w:rPr>
      <w:color w:val="0000FF"/>
      <w:u w:val="single"/>
    </w:rPr>
  </w:style>
  <w:style w:type="character" w:customStyle="1" w:styleId="apple-converted-space">
    <w:name w:val="apple-converted-space"/>
    <w:basedOn w:val="a0"/>
    <w:rsid w:val="00652773"/>
  </w:style>
  <w:style w:type="character" w:styleId="a7">
    <w:name w:val="Strong"/>
    <w:basedOn w:val="a0"/>
    <w:uiPriority w:val="22"/>
    <w:qFormat/>
    <w:rsid w:val="00AF110B"/>
    <w:rPr>
      <w:b/>
      <w:bCs/>
    </w:rPr>
  </w:style>
  <w:style w:type="paragraph" w:styleId="a8">
    <w:name w:val="Normal (Web)"/>
    <w:basedOn w:val="a"/>
    <w:uiPriority w:val="99"/>
    <w:semiHidden/>
    <w:unhideWhenUsed/>
    <w:rsid w:val="006F07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342814">
      <w:bodyDiv w:val="1"/>
      <w:marLeft w:val="0"/>
      <w:marRight w:val="0"/>
      <w:marTop w:val="0"/>
      <w:marBottom w:val="0"/>
      <w:divBdr>
        <w:top w:val="none" w:sz="0" w:space="0" w:color="auto"/>
        <w:left w:val="none" w:sz="0" w:space="0" w:color="auto"/>
        <w:bottom w:val="none" w:sz="0" w:space="0" w:color="auto"/>
        <w:right w:val="none" w:sz="0" w:space="0" w:color="auto"/>
      </w:divBdr>
    </w:div>
    <w:div w:id="118174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s>
</file>

<file path=word/_rels/footnotes.xml.rels><?xml version="1.0" encoding="UTF-8" standalone="yes"?>
<Relationships xmlns="http://schemas.openxmlformats.org/package/2006/relationships"><Relationship Id="rId3" Type="http://schemas.openxmlformats.org/officeDocument/2006/relationships/hyperlink" Target="http://www.cbonds.info" TargetMode="External"/><Relationship Id="rId2" Type="http://schemas.openxmlformats.org/officeDocument/2006/relationships/hyperlink" Target="http://www.cbonds.info" TargetMode="External"/><Relationship Id="rId1" Type="http://schemas.openxmlformats.org/officeDocument/2006/relationships/hyperlink" Target="http://www.cbonds.info" TargetMode="External"/><Relationship Id="rId4" Type="http://schemas.openxmlformats.org/officeDocument/2006/relationships/hyperlink" Target="http://www.cbonds.info"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ru-RU"/>
              <a:t>оБЪЕМ</a:t>
            </a:r>
            <a:r>
              <a:rPr lang="ru-RU" baseline="0"/>
              <a:t> ЭМИССИЙ ПО ИНДУСТРИЯМ </a:t>
            </a:r>
            <a:endParaRPr lang="ru-RU"/>
          </a:p>
        </c:rich>
      </c:tx>
      <c:layout>
        <c:manualLayout>
          <c:xMode val="edge"/>
          <c:yMode val="edge"/>
          <c:x val="0.17104766743663696"/>
          <c:y val="1.3769432667070459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0356919523213966E-2"/>
          <c:y val="0.30918658827645135"/>
          <c:w val="0.7483776385308456"/>
          <c:h val="0.59977947330911463"/>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dLbl>
            <c:dLbl>
              <c:idx val="1"/>
              <c:layout>
                <c:manualLayout>
                  <c:x val="0"/>
                  <c:y val="2.564102564102564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2"/>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3124659016947855"/>
                      <c:h val="0.22866326564539655"/>
                    </c:manualLayout>
                  </c15:layout>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1"/>
              <c:showBubbleSize val="0"/>
            </c:dLbl>
            <c:dLbl>
              <c:idx val="3"/>
              <c:layout>
                <c:manualLayout>
                  <c:x val="-0.16460906990990071"/>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3.1655789772582273E-2"/>
                  <c:y val="-7.80264053787985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5"/>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25061097781975039"/>
                      <c:h val="0.1349856813053214"/>
                    </c:manualLayout>
                  </c15:layout>
                </c:ext>
              </c:extLst>
            </c:dLbl>
            <c:dLbl>
              <c:idx val="5"/>
              <c:layout>
                <c:manualLayout>
                  <c:x val="0.17220641159804997"/>
                  <c:y val="1.535062924826704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Лист1!$G$1336:$G$1341</c:f>
              <c:strCache>
                <c:ptCount val="6"/>
                <c:pt idx="0">
                  <c:v>Финансовые услуги</c:v>
                </c:pt>
                <c:pt idx="1">
                  <c:v>Металлургическая и горнодобывающая отрасль</c:v>
                </c:pt>
                <c:pt idx="2">
                  <c:v>Нефтегазовая отрасль</c:v>
                </c:pt>
                <c:pt idx="3">
                  <c:v>Транспорт и логистика</c:v>
                </c:pt>
                <c:pt idx="4">
                  <c:v>Электроэнергетика</c:v>
                </c:pt>
                <c:pt idx="5">
                  <c:v>Химическая отрасль и удобрения</c:v>
                </c:pt>
              </c:strCache>
            </c:strRef>
          </c:cat>
          <c:val>
            <c:numRef>
              <c:f>Лист1!$H$1336:$H$1341</c:f>
              <c:numCache>
                <c:formatCode>0%</c:formatCode>
                <c:ptCount val="6"/>
                <c:pt idx="0">
                  <c:v>0.59</c:v>
                </c:pt>
                <c:pt idx="1">
                  <c:v>0.06</c:v>
                </c:pt>
                <c:pt idx="2">
                  <c:v>0.23</c:v>
                </c:pt>
                <c:pt idx="3">
                  <c:v>0.09</c:v>
                </c:pt>
                <c:pt idx="4">
                  <c:v>0.01</c:v>
                </c:pt>
                <c:pt idx="5">
                  <c:v>0.02</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Лист1!$D$265</c:f>
              <c:strCache>
                <c:ptCount val="1"/>
                <c:pt idx="0">
                  <c:v>Euro-Cbonds IG Russia YTM eff</c:v>
                </c:pt>
              </c:strCache>
            </c:strRef>
          </c:tx>
          <c:spPr>
            <a:ln w="47625" cap="rnd">
              <a:solidFill>
                <a:schemeClr val="accent1">
                  <a:alpha val="99000"/>
                </a:schemeClr>
              </a:solidFill>
              <a:round/>
            </a:ln>
            <a:effectLst/>
          </c:spPr>
          <c:marker>
            <c:symbol val="none"/>
          </c:marker>
          <c:cat>
            <c:strRef>
              <c:f>Лист1!$C$266:$C$1395</c:f>
              <c:strCache>
                <c:ptCount val="1130"/>
                <c:pt idx="0">
                  <c:v>01.01.2009</c:v>
                </c:pt>
                <c:pt idx="1">
                  <c:v>02.01.2009</c:v>
                </c:pt>
                <c:pt idx="2">
                  <c:v>05.01.2009</c:v>
                </c:pt>
                <c:pt idx="3">
                  <c:v>06.01.2009</c:v>
                </c:pt>
                <c:pt idx="4">
                  <c:v>07.01.2009</c:v>
                </c:pt>
                <c:pt idx="5">
                  <c:v>08.01.2009</c:v>
                </c:pt>
                <c:pt idx="6">
                  <c:v>09.01.2009</c:v>
                </c:pt>
                <c:pt idx="7">
                  <c:v>12.01.2009</c:v>
                </c:pt>
                <c:pt idx="8">
                  <c:v>13.01.2009</c:v>
                </c:pt>
                <c:pt idx="9">
                  <c:v>14.01.2009</c:v>
                </c:pt>
                <c:pt idx="10">
                  <c:v>15.01.2009</c:v>
                </c:pt>
                <c:pt idx="11">
                  <c:v>16.01.2009</c:v>
                </c:pt>
                <c:pt idx="12">
                  <c:v>19.01.2009</c:v>
                </c:pt>
                <c:pt idx="13">
                  <c:v>20.01.2009</c:v>
                </c:pt>
                <c:pt idx="14">
                  <c:v>21.01.2009</c:v>
                </c:pt>
                <c:pt idx="15">
                  <c:v>22.01.2009</c:v>
                </c:pt>
                <c:pt idx="16">
                  <c:v>23.01.2009</c:v>
                </c:pt>
                <c:pt idx="17">
                  <c:v>26.01.2009</c:v>
                </c:pt>
                <c:pt idx="18">
                  <c:v>27.01.2009</c:v>
                </c:pt>
                <c:pt idx="19">
                  <c:v>28.01.2009</c:v>
                </c:pt>
                <c:pt idx="20">
                  <c:v>29.01.2009</c:v>
                </c:pt>
                <c:pt idx="21">
                  <c:v>30.01.2009</c:v>
                </c:pt>
                <c:pt idx="22">
                  <c:v>02.02.2009</c:v>
                </c:pt>
                <c:pt idx="23">
                  <c:v>03.02.2009</c:v>
                </c:pt>
                <c:pt idx="24">
                  <c:v>04.02.2009</c:v>
                </c:pt>
                <c:pt idx="25">
                  <c:v>05.02.2009</c:v>
                </c:pt>
                <c:pt idx="26">
                  <c:v>06.02.2009</c:v>
                </c:pt>
                <c:pt idx="27">
                  <c:v>09.02.2009</c:v>
                </c:pt>
                <c:pt idx="28">
                  <c:v>10.02.2009</c:v>
                </c:pt>
                <c:pt idx="29">
                  <c:v>11.02.2009</c:v>
                </c:pt>
                <c:pt idx="30">
                  <c:v>12.02.2009</c:v>
                </c:pt>
                <c:pt idx="31">
                  <c:v>13.02.2009</c:v>
                </c:pt>
                <c:pt idx="32">
                  <c:v>16.02.2009</c:v>
                </c:pt>
                <c:pt idx="33">
                  <c:v>17.02.2009</c:v>
                </c:pt>
                <c:pt idx="34">
                  <c:v>18.02.2009</c:v>
                </c:pt>
                <c:pt idx="35">
                  <c:v>19.02.2009</c:v>
                </c:pt>
                <c:pt idx="36">
                  <c:v>20.02.2009</c:v>
                </c:pt>
                <c:pt idx="37">
                  <c:v>23.02.2009</c:v>
                </c:pt>
                <c:pt idx="38">
                  <c:v>24.02.2009</c:v>
                </c:pt>
                <c:pt idx="39">
                  <c:v>25.02.2009</c:v>
                </c:pt>
                <c:pt idx="40">
                  <c:v>26.02.2009</c:v>
                </c:pt>
                <c:pt idx="41">
                  <c:v>27.02.2009</c:v>
                </c:pt>
                <c:pt idx="42">
                  <c:v>02.03.2009</c:v>
                </c:pt>
                <c:pt idx="43">
                  <c:v>03.03.2009</c:v>
                </c:pt>
                <c:pt idx="44">
                  <c:v>04.03.2009</c:v>
                </c:pt>
                <c:pt idx="45">
                  <c:v>05.03.2009</c:v>
                </c:pt>
                <c:pt idx="46">
                  <c:v>06.03.2009</c:v>
                </c:pt>
                <c:pt idx="47">
                  <c:v>09.03.2009</c:v>
                </c:pt>
                <c:pt idx="48">
                  <c:v>10.03.2009</c:v>
                </c:pt>
                <c:pt idx="49">
                  <c:v>11.03.2009</c:v>
                </c:pt>
                <c:pt idx="50">
                  <c:v>12.03.2009</c:v>
                </c:pt>
                <c:pt idx="51">
                  <c:v>13.03.2009</c:v>
                </c:pt>
                <c:pt idx="52">
                  <c:v>16.03.2009</c:v>
                </c:pt>
                <c:pt idx="53">
                  <c:v>17.03.2009</c:v>
                </c:pt>
                <c:pt idx="54">
                  <c:v>18.03.2009</c:v>
                </c:pt>
                <c:pt idx="55">
                  <c:v>19.03.2009</c:v>
                </c:pt>
                <c:pt idx="56">
                  <c:v>20.03.2009</c:v>
                </c:pt>
                <c:pt idx="57">
                  <c:v>23.03.2009</c:v>
                </c:pt>
                <c:pt idx="58">
                  <c:v>24.03.2009</c:v>
                </c:pt>
                <c:pt idx="59">
                  <c:v>25.03.2009</c:v>
                </c:pt>
                <c:pt idx="60">
                  <c:v>26.03.2009</c:v>
                </c:pt>
                <c:pt idx="61">
                  <c:v>27.03.2009</c:v>
                </c:pt>
                <c:pt idx="62">
                  <c:v>30.03.2009</c:v>
                </c:pt>
                <c:pt idx="63">
                  <c:v>31.03.2009</c:v>
                </c:pt>
                <c:pt idx="64">
                  <c:v>01.04.2009</c:v>
                </c:pt>
                <c:pt idx="65">
                  <c:v>02.04.2009</c:v>
                </c:pt>
                <c:pt idx="66">
                  <c:v>03.04.2009</c:v>
                </c:pt>
                <c:pt idx="67">
                  <c:v>06.04.2009</c:v>
                </c:pt>
                <c:pt idx="68">
                  <c:v>07.04.2009</c:v>
                </c:pt>
                <c:pt idx="69">
                  <c:v>08.04.2009</c:v>
                </c:pt>
                <c:pt idx="70">
                  <c:v>09.04.2009</c:v>
                </c:pt>
                <c:pt idx="71">
                  <c:v>10.04.2009</c:v>
                </c:pt>
                <c:pt idx="72">
                  <c:v>13.04.2009</c:v>
                </c:pt>
                <c:pt idx="73">
                  <c:v>14.04.2009</c:v>
                </c:pt>
                <c:pt idx="74">
                  <c:v>15.04.2009</c:v>
                </c:pt>
                <c:pt idx="75">
                  <c:v>16.04.2009</c:v>
                </c:pt>
                <c:pt idx="76">
                  <c:v>17.04.2009</c:v>
                </c:pt>
                <c:pt idx="77">
                  <c:v>20.04.2009</c:v>
                </c:pt>
                <c:pt idx="78">
                  <c:v>21.04.2009</c:v>
                </c:pt>
                <c:pt idx="79">
                  <c:v>22.04.2009</c:v>
                </c:pt>
                <c:pt idx="80">
                  <c:v>23.04.2009</c:v>
                </c:pt>
                <c:pt idx="81">
                  <c:v>24.04.2009</c:v>
                </c:pt>
                <c:pt idx="82">
                  <c:v>27.04.2009</c:v>
                </c:pt>
                <c:pt idx="83">
                  <c:v>28.04.2009</c:v>
                </c:pt>
                <c:pt idx="84">
                  <c:v>29.04.2009</c:v>
                </c:pt>
                <c:pt idx="85">
                  <c:v>30.04.2009</c:v>
                </c:pt>
                <c:pt idx="86">
                  <c:v>01.05.2009</c:v>
                </c:pt>
                <c:pt idx="87">
                  <c:v>04.05.2009</c:v>
                </c:pt>
                <c:pt idx="88">
                  <c:v>05.05.2009</c:v>
                </c:pt>
                <c:pt idx="89">
                  <c:v>06.05.2009</c:v>
                </c:pt>
                <c:pt idx="90">
                  <c:v>07.05.2009</c:v>
                </c:pt>
                <c:pt idx="91">
                  <c:v>08.05.2009</c:v>
                </c:pt>
                <c:pt idx="92">
                  <c:v>12.05.2009</c:v>
                </c:pt>
                <c:pt idx="93">
                  <c:v>13.05.2009</c:v>
                </c:pt>
                <c:pt idx="94">
                  <c:v>14.05.2009</c:v>
                </c:pt>
                <c:pt idx="95">
                  <c:v>15.05.2009</c:v>
                </c:pt>
                <c:pt idx="96">
                  <c:v>18.05.2009</c:v>
                </c:pt>
                <c:pt idx="97">
                  <c:v>19.05.2009</c:v>
                </c:pt>
                <c:pt idx="98">
                  <c:v>20.05.2009</c:v>
                </c:pt>
                <c:pt idx="99">
                  <c:v>21.05.2009</c:v>
                </c:pt>
                <c:pt idx="100">
                  <c:v>22.05.2009</c:v>
                </c:pt>
                <c:pt idx="101">
                  <c:v>25.05.2009</c:v>
                </c:pt>
                <c:pt idx="102">
                  <c:v>26.05.2009</c:v>
                </c:pt>
                <c:pt idx="103">
                  <c:v>27.05.2009</c:v>
                </c:pt>
                <c:pt idx="104">
                  <c:v>28.05.2009</c:v>
                </c:pt>
                <c:pt idx="105">
                  <c:v>29.05.2009</c:v>
                </c:pt>
                <c:pt idx="106">
                  <c:v>01.06.2009</c:v>
                </c:pt>
                <c:pt idx="107">
                  <c:v>02.06.2009</c:v>
                </c:pt>
                <c:pt idx="108">
                  <c:v>03.06.2009</c:v>
                </c:pt>
                <c:pt idx="109">
                  <c:v>04.06.2009</c:v>
                </c:pt>
                <c:pt idx="110">
                  <c:v>05.06.2009</c:v>
                </c:pt>
                <c:pt idx="111">
                  <c:v>08.06.2009</c:v>
                </c:pt>
                <c:pt idx="112">
                  <c:v>09.06.2009</c:v>
                </c:pt>
                <c:pt idx="113">
                  <c:v>10.06.2009</c:v>
                </c:pt>
                <c:pt idx="114">
                  <c:v>11.06.2009</c:v>
                </c:pt>
                <c:pt idx="115">
                  <c:v>12.06.2009</c:v>
                </c:pt>
                <c:pt idx="116">
                  <c:v>15.06.2009</c:v>
                </c:pt>
                <c:pt idx="117">
                  <c:v>16.06.2009</c:v>
                </c:pt>
                <c:pt idx="118">
                  <c:v>17.06.2009</c:v>
                </c:pt>
                <c:pt idx="119">
                  <c:v>18.06.2009</c:v>
                </c:pt>
                <c:pt idx="120">
                  <c:v>19.06.2009</c:v>
                </c:pt>
                <c:pt idx="121">
                  <c:v>22.06.2009</c:v>
                </c:pt>
                <c:pt idx="122">
                  <c:v>23.06.2009</c:v>
                </c:pt>
                <c:pt idx="123">
                  <c:v>24.06.2009</c:v>
                </c:pt>
                <c:pt idx="124">
                  <c:v>25.06.2009</c:v>
                </c:pt>
                <c:pt idx="125">
                  <c:v>26.06.2009</c:v>
                </c:pt>
                <c:pt idx="126">
                  <c:v>29.06.2009</c:v>
                </c:pt>
                <c:pt idx="127">
                  <c:v>30.06.2009</c:v>
                </c:pt>
                <c:pt idx="128">
                  <c:v>01.07.2009</c:v>
                </c:pt>
                <c:pt idx="129">
                  <c:v>02.07.2009</c:v>
                </c:pt>
                <c:pt idx="130">
                  <c:v>03.07.2009</c:v>
                </c:pt>
                <c:pt idx="131">
                  <c:v>06.07.2009</c:v>
                </c:pt>
                <c:pt idx="132">
                  <c:v>07.07.2009</c:v>
                </c:pt>
                <c:pt idx="133">
                  <c:v>08.07.2009</c:v>
                </c:pt>
                <c:pt idx="134">
                  <c:v>09.07.2009</c:v>
                </c:pt>
                <c:pt idx="135">
                  <c:v>10.07.2009</c:v>
                </c:pt>
                <c:pt idx="136">
                  <c:v>13.07.2009</c:v>
                </c:pt>
                <c:pt idx="137">
                  <c:v>14.07.2009</c:v>
                </c:pt>
                <c:pt idx="138">
                  <c:v>15.07.2009</c:v>
                </c:pt>
                <c:pt idx="139">
                  <c:v>16.07.2009</c:v>
                </c:pt>
                <c:pt idx="140">
                  <c:v>17.07.2009</c:v>
                </c:pt>
                <c:pt idx="141">
                  <c:v>20.07.2009</c:v>
                </c:pt>
                <c:pt idx="142">
                  <c:v>21.07.2009</c:v>
                </c:pt>
                <c:pt idx="143">
                  <c:v>22.07.2009</c:v>
                </c:pt>
                <c:pt idx="144">
                  <c:v>23.07.2009</c:v>
                </c:pt>
                <c:pt idx="145">
                  <c:v>24.07.2009</c:v>
                </c:pt>
                <c:pt idx="146">
                  <c:v>27.07.2009</c:v>
                </c:pt>
                <c:pt idx="147">
                  <c:v>28.07.2009</c:v>
                </c:pt>
                <c:pt idx="148">
                  <c:v>29.07.2009</c:v>
                </c:pt>
                <c:pt idx="149">
                  <c:v>30.07.2009</c:v>
                </c:pt>
                <c:pt idx="150">
                  <c:v>31.07.2009</c:v>
                </c:pt>
                <c:pt idx="151">
                  <c:v>03.08.2009</c:v>
                </c:pt>
                <c:pt idx="152">
                  <c:v>04.08.2009</c:v>
                </c:pt>
                <c:pt idx="153">
                  <c:v>05.08.2009</c:v>
                </c:pt>
                <c:pt idx="154">
                  <c:v>06.08.2009</c:v>
                </c:pt>
                <c:pt idx="155">
                  <c:v>07.08.2009</c:v>
                </c:pt>
                <c:pt idx="156">
                  <c:v>10.08.2009</c:v>
                </c:pt>
                <c:pt idx="157">
                  <c:v>11.08.2009</c:v>
                </c:pt>
                <c:pt idx="158">
                  <c:v>12.08.2009</c:v>
                </c:pt>
                <c:pt idx="159">
                  <c:v>13.08.2009</c:v>
                </c:pt>
                <c:pt idx="160">
                  <c:v>14.08.2009</c:v>
                </c:pt>
                <c:pt idx="161">
                  <c:v>17.08.2009</c:v>
                </c:pt>
                <c:pt idx="162">
                  <c:v>18.08.2009</c:v>
                </c:pt>
                <c:pt idx="163">
                  <c:v>19.08.2009</c:v>
                </c:pt>
                <c:pt idx="164">
                  <c:v>20.08.2009</c:v>
                </c:pt>
                <c:pt idx="165">
                  <c:v>21.08.2009</c:v>
                </c:pt>
                <c:pt idx="166">
                  <c:v>24.08.2009</c:v>
                </c:pt>
                <c:pt idx="167">
                  <c:v>25.08.2009</c:v>
                </c:pt>
                <c:pt idx="168">
                  <c:v>26.08.2009</c:v>
                </c:pt>
                <c:pt idx="169">
                  <c:v>27.08.2009</c:v>
                </c:pt>
                <c:pt idx="170">
                  <c:v>28.08.2009</c:v>
                </c:pt>
                <c:pt idx="171">
                  <c:v>31.08.2009</c:v>
                </c:pt>
                <c:pt idx="172">
                  <c:v>01.09.2009</c:v>
                </c:pt>
                <c:pt idx="173">
                  <c:v>02.09.2009</c:v>
                </c:pt>
                <c:pt idx="174">
                  <c:v>03.09.2009</c:v>
                </c:pt>
                <c:pt idx="175">
                  <c:v>04.09.2009</c:v>
                </c:pt>
                <c:pt idx="176">
                  <c:v>07.09.2009</c:v>
                </c:pt>
                <c:pt idx="177">
                  <c:v>08.09.2009</c:v>
                </c:pt>
                <c:pt idx="178">
                  <c:v>09.09.2009</c:v>
                </c:pt>
                <c:pt idx="179">
                  <c:v>10.09.2009</c:v>
                </c:pt>
                <c:pt idx="180">
                  <c:v>11.09.2009</c:v>
                </c:pt>
                <c:pt idx="181">
                  <c:v>14.09.2009</c:v>
                </c:pt>
                <c:pt idx="182">
                  <c:v>15.09.2009</c:v>
                </c:pt>
                <c:pt idx="183">
                  <c:v>16.09.2009</c:v>
                </c:pt>
                <c:pt idx="184">
                  <c:v>17.09.2009</c:v>
                </c:pt>
                <c:pt idx="185">
                  <c:v>18.09.2009</c:v>
                </c:pt>
                <c:pt idx="186">
                  <c:v>21.09.2009</c:v>
                </c:pt>
                <c:pt idx="187">
                  <c:v>22.09.2009</c:v>
                </c:pt>
                <c:pt idx="188">
                  <c:v>23.09.2009</c:v>
                </c:pt>
                <c:pt idx="189">
                  <c:v>24.09.2009</c:v>
                </c:pt>
                <c:pt idx="190">
                  <c:v>25.09.2009</c:v>
                </c:pt>
                <c:pt idx="191">
                  <c:v>28.09.2009</c:v>
                </c:pt>
                <c:pt idx="192">
                  <c:v>29.09.2009</c:v>
                </c:pt>
                <c:pt idx="193">
                  <c:v>30.09.2009</c:v>
                </c:pt>
                <c:pt idx="194">
                  <c:v>01.10.2009</c:v>
                </c:pt>
                <c:pt idx="195">
                  <c:v>02.10.2009</c:v>
                </c:pt>
                <c:pt idx="196">
                  <c:v>05.10.2009</c:v>
                </c:pt>
                <c:pt idx="197">
                  <c:v>06.10.2009</c:v>
                </c:pt>
                <c:pt idx="198">
                  <c:v>07.10.2009</c:v>
                </c:pt>
                <c:pt idx="199">
                  <c:v>08.10.2009</c:v>
                </c:pt>
                <c:pt idx="200">
                  <c:v>09.10.2009</c:v>
                </c:pt>
                <c:pt idx="201">
                  <c:v>12.10.2009</c:v>
                </c:pt>
                <c:pt idx="202">
                  <c:v>13.10.2009</c:v>
                </c:pt>
                <c:pt idx="203">
                  <c:v>14.10.2009</c:v>
                </c:pt>
                <c:pt idx="204">
                  <c:v>15.10.2009</c:v>
                </c:pt>
                <c:pt idx="205">
                  <c:v>16.10.2009</c:v>
                </c:pt>
                <c:pt idx="206">
                  <c:v>19.10.2009</c:v>
                </c:pt>
                <c:pt idx="207">
                  <c:v>20.10.2009</c:v>
                </c:pt>
                <c:pt idx="208">
                  <c:v>21.10.2009</c:v>
                </c:pt>
                <c:pt idx="209">
                  <c:v>22.10.2009</c:v>
                </c:pt>
                <c:pt idx="210">
                  <c:v>23.10.2009</c:v>
                </c:pt>
                <c:pt idx="211">
                  <c:v>26.10.2009</c:v>
                </c:pt>
                <c:pt idx="212">
                  <c:v>27.10.2009</c:v>
                </c:pt>
                <c:pt idx="213">
                  <c:v>28.10.2009</c:v>
                </c:pt>
                <c:pt idx="214">
                  <c:v>29.10.2009</c:v>
                </c:pt>
                <c:pt idx="215">
                  <c:v>30.10.2009</c:v>
                </c:pt>
                <c:pt idx="216">
                  <c:v>02.11.2009</c:v>
                </c:pt>
                <c:pt idx="217">
                  <c:v>03.11.2009</c:v>
                </c:pt>
                <c:pt idx="218">
                  <c:v>04.11.2009</c:v>
                </c:pt>
                <c:pt idx="219">
                  <c:v>05.11.2009</c:v>
                </c:pt>
                <c:pt idx="220">
                  <c:v>06.11.2009</c:v>
                </c:pt>
                <c:pt idx="221">
                  <c:v>09.11.2009</c:v>
                </c:pt>
                <c:pt idx="222">
                  <c:v>10.11.2009</c:v>
                </c:pt>
                <c:pt idx="223">
                  <c:v>11.11.2009</c:v>
                </c:pt>
                <c:pt idx="224">
                  <c:v>12.11.2009</c:v>
                </c:pt>
                <c:pt idx="225">
                  <c:v>13.11.2009</c:v>
                </c:pt>
                <c:pt idx="226">
                  <c:v>16.11.2009</c:v>
                </c:pt>
                <c:pt idx="227">
                  <c:v>17.11.2009</c:v>
                </c:pt>
                <c:pt idx="228">
                  <c:v>18.11.2009</c:v>
                </c:pt>
                <c:pt idx="229">
                  <c:v>19.11.2009</c:v>
                </c:pt>
                <c:pt idx="230">
                  <c:v>20.11.2009</c:v>
                </c:pt>
                <c:pt idx="231">
                  <c:v>23.11.2009</c:v>
                </c:pt>
                <c:pt idx="232">
                  <c:v>24.11.2009</c:v>
                </c:pt>
                <c:pt idx="233">
                  <c:v>25.11.2009</c:v>
                </c:pt>
                <c:pt idx="234">
                  <c:v>26.11.2009</c:v>
                </c:pt>
                <c:pt idx="235">
                  <c:v>27.11.2009</c:v>
                </c:pt>
                <c:pt idx="236">
                  <c:v>30.11.2009</c:v>
                </c:pt>
                <c:pt idx="237">
                  <c:v>01.12.2009</c:v>
                </c:pt>
                <c:pt idx="238">
                  <c:v>02.12.2009</c:v>
                </c:pt>
                <c:pt idx="239">
                  <c:v>03.12.2009</c:v>
                </c:pt>
                <c:pt idx="240">
                  <c:v>04.12.2009</c:v>
                </c:pt>
                <c:pt idx="241">
                  <c:v>07.12.2009</c:v>
                </c:pt>
                <c:pt idx="242">
                  <c:v>08.12.2009</c:v>
                </c:pt>
                <c:pt idx="243">
                  <c:v>09.12.2009</c:v>
                </c:pt>
                <c:pt idx="244">
                  <c:v>10.12.2009</c:v>
                </c:pt>
                <c:pt idx="245">
                  <c:v>11.12.2009</c:v>
                </c:pt>
                <c:pt idx="246">
                  <c:v>14.12.2009</c:v>
                </c:pt>
                <c:pt idx="247">
                  <c:v>15.12.2009</c:v>
                </c:pt>
                <c:pt idx="248">
                  <c:v>16.12.2009</c:v>
                </c:pt>
                <c:pt idx="249">
                  <c:v>17.12.2009</c:v>
                </c:pt>
                <c:pt idx="250">
                  <c:v>18.12.2009</c:v>
                </c:pt>
                <c:pt idx="251">
                  <c:v>21.12.2009</c:v>
                </c:pt>
                <c:pt idx="252">
                  <c:v>22.12.2009</c:v>
                </c:pt>
                <c:pt idx="253">
                  <c:v>23.12.2009</c:v>
                </c:pt>
                <c:pt idx="254">
                  <c:v>24.12.2009</c:v>
                </c:pt>
                <c:pt idx="255">
                  <c:v>25.12.2009</c:v>
                </c:pt>
                <c:pt idx="256">
                  <c:v>28.12.2009</c:v>
                </c:pt>
                <c:pt idx="257">
                  <c:v>29.12.2009</c:v>
                </c:pt>
                <c:pt idx="258">
                  <c:v>30.12.2009</c:v>
                </c:pt>
                <c:pt idx="259">
                  <c:v>31.12.2009</c:v>
                </c:pt>
                <c:pt idx="260">
                  <c:v>01.01.2010</c:v>
                </c:pt>
                <c:pt idx="261">
                  <c:v>04.01.2010</c:v>
                </c:pt>
                <c:pt idx="262">
                  <c:v>05.01.2010</c:v>
                </c:pt>
                <c:pt idx="263">
                  <c:v>06.01.2010</c:v>
                </c:pt>
                <c:pt idx="264">
                  <c:v>07.01.2010</c:v>
                </c:pt>
                <c:pt idx="265">
                  <c:v>08.01.2010</c:v>
                </c:pt>
                <c:pt idx="266">
                  <c:v>11.01.2010</c:v>
                </c:pt>
                <c:pt idx="267">
                  <c:v>12.01.2010</c:v>
                </c:pt>
                <c:pt idx="268">
                  <c:v>13.01.2010</c:v>
                </c:pt>
                <c:pt idx="269">
                  <c:v>14.01.2010</c:v>
                </c:pt>
                <c:pt idx="270">
                  <c:v>15.01.2010</c:v>
                </c:pt>
                <c:pt idx="271">
                  <c:v>18.01.2010</c:v>
                </c:pt>
                <c:pt idx="272">
                  <c:v>19.01.2010</c:v>
                </c:pt>
                <c:pt idx="273">
                  <c:v>20.01.2010</c:v>
                </c:pt>
                <c:pt idx="274">
                  <c:v>21.01.2010</c:v>
                </c:pt>
                <c:pt idx="275">
                  <c:v>22.01.2010</c:v>
                </c:pt>
                <c:pt idx="276">
                  <c:v>25.01.2010</c:v>
                </c:pt>
                <c:pt idx="277">
                  <c:v>26.01.2010</c:v>
                </c:pt>
                <c:pt idx="278">
                  <c:v>27.01.2010</c:v>
                </c:pt>
                <c:pt idx="279">
                  <c:v>28.01.2010</c:v>
                </c:pt>
                <c:pt idx="280">
                  <c:v>29.01.2010</c:v>
                </c:pt>
                <c:pt idx="281">
                  <c:v>01.02.2010</c:v>
                </c:pt>
                <c:pt idx="282">
                  <c:v>02.02.2010</c:v>
                </c:pt>
                <c:pt idx="283">
                  <c:v>03.02.2010</c:v>
                </c:pt>
                <c:pt idx="284">
                  <c:v>04.02.2010</c:v>
                </c:pt>
                <c:pt idx="285">
                  <c:v>05.02.2010</c:v>
                </c:pt>
                <c:pt idx="286">
                  <c:v>08.02.2010</c:v>
                </c:pt>
                <c:pt idx="287">
                  <c:v>09.02.2010</c:v>
                </c:pt>
                <c:pt idx="288">
                  <c:v>10.02.2010</c:v>
                </c:pt>
                <c:pt idx="289">
                  <c:v>11.02.2010</c:v>
                </c:pt>
                <c:pt idx="290">
                  <c:v>12.02.2010</c:v>
                </c:pt>
                <c:pt idx="291">
                  <c:v>15.02.2010</c:v>
                </c:pt>
                <c:pt idx="292">
                  <c:v>16.02.2010</c:v>
                </c:pt>
                <c:pt idx="293">
                  <c:v>17.02.2010</c:v>
                </c:pt>
                <c:pt idx="294">
                  <c:v>18.02.2010</c:v>
                </c:pt>
                <c:pt idx="295">
                  <c:v>19.02.2010</c:v>
                </c:pt>
                <c:pt idx="296">
                  <c:v>22.02.2010</c:v>
                </c:pt>
                <c:pt idx="297">
                  <c:v>23.02.2010</c:v>
                </c:pt>
                <c:pt idx="298">
                  <c:v>24.02.2010</c:v>
                </c:pt>
                <c:pt idx="299">
                  <c:v>25.02.2010</c:v>
                </c:pt>
                <c:pt idx="300">
                  <c:v>26.02.2010</c:v>
                </c:pt>
                <c:pt idx="301">
                  <c:v>27.02.2010</c:v>
                </c:pt>
                <c:pt idx="302">
                  <c:v>01.03.2010</c:v>
                </c:pt>
                <c:pt idx="303">
                  <c:v>02.03.2010</c:v>
                </c:pt>
                <c:pt idx="304">
                  <c:v>03.03.2010</c:v>
                </c:pt>
                <c:pt idx="305">
                  <c:v>04.03.2010</c:v>
                </c:pt>
                <c:pt idx="306">
                  <c:v>05.03.2010</c:v>
                </c:pt>
                <c:pt idx="307">
                  <c:v>08.03.2010</c:v>
                </c:pt>
                <c:pt idx="308">
                  <c:v>09.03.2010</c:v>
                </c:pt>
                <c:pt idx="309">
                  <c:v>10.03.2010</c:v>
                </c:pt>
                <c:pt idx="310">
                  <c:v>11.03.2010</c:v>
                </c:pt>
                <c:pt idx="311">
                  <c:v>12.03.2010</c:v>
                </c:pt>
                <c:pt idx="312">
                  <c:v>15.03.2010</c:v>
                </c:pt>
                <c:pt idx="313">
                  <c:v>16.03.2010</c:v>
                </c:pt>
                <c:pt idx="314">
                  <c:v>17.03.2010</c:v>
                </c:pt>
                <c:pt idx="315">
                  <c:v>18.03.2010</c:v>
                </c:pt>
                <c:pt idx="316">
                  <c:v>19.03.2010</c:v>
                </c:pt>
                <c:pt idx="317">
                  <c:v>22.03.2010</c:v>
                </c:pt>
                <c:pt idx="318">
                  <c:v>23.03.2010</c:v>
                </c:pt>
                <c:pt idx="319">
                  <c:v>24.03.2010</c:v>
                </c:pt>
                <c:pt idx="320">
                  <c:v>25.03.2010</c:v>
                </c:pt>
                <c:pt idx="321">
                  <c:v>26.03.2010</c:v>
                </c:pt>
                <c:pt idx="322">
                  <c:v>29.03.2010</c:v>
                </c:pt>
                <c:pt idx="323">
                  <c:v>30.03.2010</c:v>
                </c:pt>
                <c:pt idx="324">
                  <c:v>31.03.2010</c:v>
                </c:pt>
                <c:pt idx="325">
                  <c:v>01.04.2010</c:v>
                </c:pt>
                <c:pt idx="326">
                  <c:v>02.04.2010</c:v>
                </c:pt>
                <c:pt idx="327">
                  <c:v>05.04.2010</c:v>
                </c:pt>
                <c:pt idx="328">
                  <c:v>06.04.2010</c:v>
                </c:pt>
                <c:pt idx="329">
                  <c:v>07.04.2010</c:v>
                </c:pt>
                <c:pt idx="330">
                  <c:v>08.04.2010</c:v>
                </c:pt>
                <c:pt idx="331">
                  <c:v>09.04.2010</c:v>
                </c:pt>
                <c:pt idx="332">
                  <c:v>12.04.2010</c:v>
                </c:pt>
                <c:pt idx="333">
                  <c:v>13.04.2010</c:v>
                </c:pt>
                <c:pt idx="334">
                  <c:v>14.04.2010</c:v>
                </c:pt>
                <c:pt idx="335">
                  <c:v>15.04.2010</c:v>
                </c:pt>
                <c:pt idx="336">
                  <c:v>16.04.2010</c:v>
                </c:pt>
                <c:pt idx="337">
                  <c:v>19.04.2010</c:v>
                </c:pt>
                <c:pt idx="338">
                  <c:v>20.04.2010</c:v>
                </c:pt>
                <c:pt idx="339">
                  <c:v>21.04.2010</c:v>
                </c:pt>
                <c:pt idx="340">
                  <c:v>22.04.2010</c:v>
                </c:pt>
                <c:pt idx="341">
                  <c:v>23.04.2010</c:v>
                </c:pt>
                <c:pt idx="342">
                  <c:v>26.04.2010</c:v>
                </c:pt>
                <c:pt idx="343">
                  <c:v>27.04.2010</c:v>
                </c:pt>
                <c:pt idx="344">
                  <c:v>28.04.2010</c:v>
                </c:pt>
                <c:pt idx="345">
                  <c:v>29.04.2010</c:v>
                </c:pt>
                <c:pt idx="346">
                  <c:v>30.04.2010</c:v>
                </c:pt>
                <c:pt idx="347">
                  <c:v>03.05.2010</c:v>
                </c:pt>
                <c:pt idx="348">
                  <c:v>04.05.2010</c:v>
                </c:pt>
                <c:pt idx="349">
                  <c:v>05.05.2010</c:v>
                </c:pt>
                <c:pt idx="350">
                  <c:v>06.05.2010</c:v>
                </c:pt>
                <c:pt idx="351">
                  <c:v>07.05.2010</c:v>
                </c:pt>
                <c:pt idx="352">
                  <c:v>10.05.2010</c:v>
                </c:pt>
                <c:pt idx="353">
                  <c:v>11.05.2010</c:v>
                </c:pt>
                <c:pt idx="354">
                  <c:v>12.05.2010</c:v>
                </c:pt>
                <c:pt idx="355">
                  <c:v>13.05.2010</c:v>
                </c:pt>
                <c:pt idx="356">
                  <c:v>14.05.2010</c:v>
                </c:pt>
                <c:pt idx="357">
                  <c:v>17.05.2010</c:v>
                </c:pt>
                <c:pt idx="358">
                  <c:v>18.05.2010</c:v>
                </c:pt>
                <c:pt idx="359">
                  <c:v>19.05.2010</c:v>
                </c:pt>
                <c:pt idx="360">
                  <c:v>20.05.2010</c:v>
                </c:pt>
                <c:pt idx="361">
                  <c:v>21.05.2010</c:v>
                </c:pt>
                <c:pt idx="362">
                  <c:v>24.05.2010</c:v>
                </c:pt>
                <c:pt idx="363">
                  <c:v>25.05.2010</c:v>
                </c:pt>
                <c:pt idx="364">
                  <c:v>26.05.2010</c:v>
                </c:pt>
                <c:pt idx="365">
                  <c:v>27.05.2010</c:v>
                </c:pt>
                <c:pt idx="366">
                  <c:v>28.05.2010</c:v>
                </c:pt>
                <c:pt idx="367">
                  <c:v>31.05.2010</c:v>
                </c:pt>
                <c:pt idx="368">
                  <c:v>01.06.2010</c:v>
                </c:pt>
                <c:pt idx="369">
                  <c:v>02.06.2010</c:v>
                </c:pt>
                <c:pt idx="370">
                  <c:v>03.06.2010</c:v>
                </c:pt>
                <c:pt idx="371">
                  <c:v>04.06.2010</c:v>
                </c:pt>
                <c:pt idx="372">
                  <c:v>07.06.2010</c:v>
                </c:pt>
                <c:pt idx="373">
                  <c:v>08.06.2010</c:v>
                </c:pt>
                <c:pt idx="374">
                  <c:v>09.06.2010</c:v>
                </c:pt>
                <c:pt idx="375">
                  <c:v>10.06.2010</c:v>
                </c:pt>
                <c:pt idx="376">
                  <c:v>11.06.2010</c:v>
                </c:pt>
                <c:pt idx="377">
                  <c:v>14.06.2010</c:v>
                </c:pt>
                <c:pt idx="378">
                  <c:v>15.06.2010</c:v>
                </c:pt>
                <c:pt idx="379">
                  <c:v>16.06.2010</c:v>
                </c:pt>
                <c:pt idx="380">
                  <c:v>17.06.2010</c:v>
                </c:pt>
                <c:pt idx="381">
                  <c:v>18.06.2010</c:v>
                </c:pt>
                <c:pt idx="382">
                  <c:v>21.06.2010</c:v>
                </c:pt>
                <c:pt idx="383">
                  <c:v>22.06.2010</c:v>
                </c:pt>
                <c:pt idx="384">
                  <c:v>23.06.2010</c:v>
                </c:pt>
                <c:pt idx="385">
                  <c:v>24.06.2010</c:v>
                </c:pt>
                <c:pt idx="386">
                  <c:v>25.06.2010</c:v>
                </c:pt>
                <c:pt idx="387">
                  <c:v>28.06.2010</c:v>
                </c:pt>
                <c:pt idx="388">
                  <c:v>29.06.2010</c:v>
                </c:pt>
                <c:pt idx="389">
                  <c:v>30.06.2010</c:v>
                </c:pt>
                <c:pt idx="390">
                  <c:v>01.07.2010</c:v>
                </c:pt>
                <c:pt idx="391">
                  <c:v>02.07.2010</c:v>
                </c:pt>
                <c:pt idx="392">
                  <c:v>05.07.2010</c:v>
                </c:pt>
                <c:pt idx="393">
                  <c:v>06.07.2010</c:v>
                </c:pt>
                <c:pt idx="394">
                  <c:v>07.07.2010</c:v>
                </c:pt>
                <c:pt idx="395">
                  <c:v>08.07.2010</c:v>
                </c:pt>
                <c:pt idx="396">
                  <c:v>09.07.2010</c:v>
                </c:pt>
                <c:pt idx="397">
                  <c:v>12.07.2010</c:v>
                </c:pt>
                <c:pt idx="398">
                  <c:v>13.07.2010</c:v>
                </c:pt>
                <c:pt idx="399">
                  <c:v>14.07.2010</c:v>
                </c:pt>
                <c:pt idx="400">
                  <c:v>15.07.2010</c:v>
                </c:pt>
                <c:pt idx="401">
                  <c:v>16.07.2010</c:v>
                </c:pt>
                <c:pt idx="402">
                  <c:v>19.07.2010</c:v>
                </c:pt>
                <c:pt idx="403">
                  <c:v>20.07.2010</c:v>
                </c:pt>
                <c:pt idx="404">
                  <c:v>21.07.2010</c:v>
                </c:pt>
                <c:pt idx="405">
                  <c:v>22.07.2010</c:v>
                </c:pt>
                <c:pt idx="406">
                  <c:v>23.07.2010</c:v>
                </c:pt>
                <c:pt idx="407">
                  <c:v>26.07.2010</c:v>
                </c:pt>
                <c:pt idx="408">
                  <c:v>27.07.2010</c:v>
                </c:pt>
                <c:pt idx="409">
                  <c:v>28.07.2010</c:v>
                </c:pt>
                <c:pt idx="410">
                  <c:v>29.07.2010</c:v>
                </c:pt>
                <c:pt idx="411">
                  <c:v>30.07.2010</c:v>
                </c:pt>
                <c:pt idx="412">
                  <c:v>02.08.2010</c:v>
                </c:pt>
                <c:pt idx="413">
                  <c:v>03.08.2010</c:v>
                </c:pt>
                <c:pt idx="414">
                  <c:v>04.08.2010</c:v>
                </c:pt>
                <c:pt idx="415">
                  <c:v>05.08.2010</c:v>
                </c:pt>
                <c:pt idx="416">
                  <c:v>06.08.2010</c:v>
                </c:pt>
                <c:pt idx="417">
                  <c:v>09.08.2010</c:v>
                </c:pt>
                <c:pt idx="418">
                  <c:v>10.08.2010</c:v>
                </c:pt>
                <c:pt idx="419">
                  <c:v>11.08.2010</c:v>
                </c:pt>
                <c:pt idx="420">
                  <c:v>12.08.2010</c:v>
                </c:pt>
                <c:pt idx="421">
                  <c:v>13.08.2010</c:v>
                </c:pt>
                <c:pt idx="422">
                  <c:v>16.08.2010</c:v>
                </c:pt>
                <c:pt idx="423">
                  <c:v>17.08.2010</c:v>
                </c:pt>
                <c:pt idx="424">
                  <c:v>18.08.2010</c:v>
                </c:pt>
                <c:pt idx="425">
                  <c:v>19.08.2010</c:v>
                </c:pt>
                <c:pt idx="426">
                  <c:v>20.08.2010</c:v>
                </c:pt>
                <c:pt idx="427">
                  <c:v>23.08.2010</c:v>
                </c:pt>
                <c:pt idx="428">
                  <c:v>24.08.2010</c:v>
                </c:pt>
                <c:pt idx="429">
                  <c:v>25.08.2010</c:v>
                </c:pt>
                <c:pt idx="430">
                  <c:v>26.08.2010</c:v>
                </c:pt>
                <c:pt idx="431">
                  <c:v>27.08.2010</c:v>
                </c:pt>
                <c:pt idx="432">
                  <c:v>30.08.2010</c:v>
                </c:pt>
                <c:pt idx="433">
                  <c:v>31.08.2010</c:v>
                </c:pt>
                <c:pt idx="434">
                  <c:v>01.09.2010</c:v>
                </c:pt>
                <c:pt idx="435">
                  <c:v>02.09.2010</c:v>
                </c:pt>
                <c:pt idx="436">
                  <c:v>03.09.2010</c:v>
                </c:pt>
                <c:pt idx="437">
                  <c:v>06.09.2010</c:v>
                </c:pt>
                <c:pt idx="438">
                  <c:v>07.09.2010</c:v>
                </c:pt>
                <c:pt idx="439">
                  <c:v>08.09.2010</c:v>
                </c:pt>
                <c:pt idx="440">
                  <c:v>09.09.2010</c:v>
                </c:pt>
                <c:pt idx="441">
                  <c:v>10.09.2010</c:v>
                </c:pt>
                <c:pt idx="442">
                  <c:v>13.09.2010</c:v>
                </c:pt>
                <c:pt idx="443">
                  <c:v>14.09.2010</c:v>
                </c:pt>
                <c:pt idx="444">
                  <c:v>15.09.2010</c:v>
                </c:pt>
                <c:pt idx="445">
                  <c:v>16.09.2010</c:v>
                </c:pt>
                <c:pt idx="446">
                  <c:v>17.09.2010</c:v>
                </c:pt>
                <c:pt idx="447">
                  <c:v>20.09.2010</c:v>
                </c:pt>
                <c:pt idx="448">
                  <c:v>21.09.2010</c:v>
                </c:pt>
                <c:pt idx="449">
                  <c:v>22.09.2010</c:v>
                </c:pt>
                <c:pt idx="450">
                  <c:v>23.09.2010</c:v>
                </c:pt>
                <c:pt idx="451">
                  <c:v>24.09.2010</c:v>
                </c:pt>
                <c:pt idx="452">
                  <c:v>27.09.2010</c:v>
                </c:pt>
                <c:pt idx="453">
                  <c:v>28.09.2010</c:v>
                </c:pt>
                <c:pt idx="454">
                  <c:v>29.09.2010</c:v>
                </c:pt>
                <c:pt idx="455">
                  <c:v>30.09.2010</c:v>
                </c:pt>
                <c:pt idx="456">
                  <c:v>01.10.2010</c:v>
                </c:pt>
                <c:pt idx="457">
                  <c:v>04.10.2010</c:v>
                </c:pt>
                <c:pt idx="458">
                  <c:v>05.10.2010</c:v>
                </c:pt>
                <c:pt idx="459">
                  <c:v>06.10.2010</c:v>
                </c:pt>
                <c:pt idx="460">
                  <c:v>07.10.2010</c:v>
                </c:pt>
                <c:pt idx="461">
                  <c:v>08.10.2010</c:v>
                </c:pt>
                <c:pt idx="462">
                  <c:v>11.10.2010</c:v>
                </c:pt>
                <c:pt idx="463">
                  <c:v>12.10.2010</c:v>
                </c:pt>
                <c:pt idx="464">
                  <c:v>13.10.2010</c:v>
                </c:pt>
                <c:pt idx="465">
                  <c:v>14.10.2010</c:v>
                </c:pt>
                <c:pt idx="466">
                  <c:v>15.10.2010</c:v>
                </c:pt>
                <c:pt idx="467">
                  <c:v>18.10.2010</c:v>
                </c:pt>
                <c:pt idx="468">
                  <c:v>19.10.2010</c:v>
                </c:pt>
                <c:pt idx="469">
                  <c:v>20.10.2010</c:v>
                </c:pt>
                <c:pt idx="470">
                  <c:v>21.10.2010</c:v>
                </c:pt>
                <c:pt idx="471">
                  <c:v>22.10.2010</c:v>
                </c:pt>
                <c:pt idx="472">
                  <c:v>25.10.2010</c:v>
                </c:pt>
                <c:pt idx="473">
                  <c:v>26.10.2010</c:v>
                </c:pt>
                <c:pt idx="474">
                  <c:v>27.10.2010</c:v>
                </c:pt>
                <c:pt idx="475">
                  <c:v>28.10.2010</c:v>
                </c:pt>
                <c:pt idx="476">
                  <c:v>29.10.2010</c:v>
                </c:pt>
                <c:pt idx="477">
                  <c:v>01.11.2010</c:v>
                </c:pt>
                <c:pt idx="478">
                  <c:v>02.11.2010</c:v>
                </c:pt>
                <c:pt idx="479">
                  <c:v>03.11.2010</c:v>
                </c:pt>
                <c:pt idx="480">
                  <c:v>04.11.2010</c:v>
                </c:pt>
                <c:pt idx="481">
                  <c:v>05.11.2010</c:v>
                </c:pt>
                <c:pt idx="482">
                  <c:v>08.11.2010</c:v>
                </c:pt>
                <c:pt idx="483">
                  <c:v>09.11.2010</c:v>
                </c:pt>
                <c:pt idx="484">
                  <c:v>10.11.2010</c:v>
                </c:pt>
                <c:pt idx="485">
                  <c:v>11.11.2010</c:v>
                </c:pt>
                <c:pt idx="486">
                  <c:v>12.11.2010</c:v>
                </c:pt>
                <c:pt idx="487">
                  <c:v>13.11.2010</c:v>
                </c:pt>
                <c:pt idx="488">
                  <c:v>15.11.2010</c:v>
                </c:pt>
                <c:pt idx="489">
                  <c:v>16.11.2010</c:v>
                </c:pt>
                <c:pt idx="490">
                  <c:v>17.11.2010</c:v>
                </c:pt>
                <c:pt idx="491">
                  <c:v>18.11.2010</c:v>
                </c:pt>
                <c:pt idx="492">
                  <c:v>19.11.2010</c:v>
                </c:pt>
                <c:pt idx="493">
                  <c:v>22.11.2010</c:v>
                </c:pt>
                <c:pt idx="494">
                  <c:v>23.11.2010</c:v>
                </c:pt>
                <c:pt idx="495">
                  <c:v>24.11.2010</c:v>
                </c:pt>
                <c:pt idx="496">
                  <c:v>25.11.2010</c:v>
                </c:pt>
                <c:pt idx="497">
                  <c:v>26.11.2010</c:v>
                </c:pt>
                <c:pt idx="498">
                  <c:v>29.11.2010</c:v>
                </c:pt>
                <c:pt idx="499">
                  <c:v>30.11.2010</c:v>
                </c:pt>
                <c:pt idx="500">
                  <c:v>01.12.2010</c:v>
                </c:pt>
                <c:pt idx="501">
                  <c:v>02.12.2010</c:v>
                </c:pt>
                <c:pt idx="502">
                  <c:v>03.12.2010</c:v>
                </c:pt>
                <c:pt idx="503">
                  <c:v>06.12.2010</c:v>
                </c:pt>
                <c:pt idx="504">
                  <c:v>07.12.2010</c:v>
                </c:pt>
                <c:pt idx="505">
                  <c:v>08.12.2010</c:v>
                </c:pt>
                <c:pt idx="506">
                  <c:v>09.12.2010</c:v>
                </c:pt>
                <c:pt idx="507">
                  <c:v>10.12.2010</c:v>
                </c:pt>
                <c:pt idx="508">
                  <c:v>13.12.2010</c:v>
                </c:pt>
                <c:pt idx="509">
                  <c:v>14.12.2010</c:v>
                </c:pt>
                <c:pt idx="510">
                  <c:v>15.12.2010</c:v>
                </c:pt>
                <c:pt idx="511">
                  <c:v>16.12.2010</c:v>
                </c:pt>
                <c:pt idx="512">
                  <c:v>17.12.2010</c:v>
                </c:pt>
                <c:pt idx="513">
                  <c:v>20.12.2010</c:v>
                </c:pt>
                <c:pt idx="514">
                  <c:v>21.12.2010</c:v>
                </c:pt>
                <c:pt idx="515">
                  <c:v>22.12.2010</c:v>
                </c:pt>
                <c:pt idx="516">
                  <c:v>23.12.2010</c:v>
                </c:pt>
                <c:pt idx="517">
                  <c:v>24.12.2010</c:v>
                </c:pt>
                <c:pt idx="518">
                  <c:v>27.12.2010</c:v>
                </c:pt>
                <c:pt idx="519">
                  <c:v>28.12.2010</c:v>
                </c:pt>
                <c:pt idx="520">
                  <c:v>29.12.2010</c:v>
                </c:pt>
                <c:pt idx="521">
                  <c:v>30.12.2010</c:v>
                </c:pt>
                <c:pt idx="522">
                  <c:v>31.12.2010</c:v>
                </c:pt>
                <c:pt idx="523">
                  <c:v>03.01.2011</c:v>
                </c:pt>
                <c:pt idx="524">
                  <c:v>04.01.2011</c:v>
                </c:pt>
                <c:pt idx="525">
                  <c:v>05.01.2011</c:v>
                </c:pt>
                <c:pt idx="526">
                  <c:v>06.01.2011</c:v>
                </c:pt>
                <c:pt idx="527">
                  <c:v>07.01.2011</c:v>
                </c:pt>
                <c:pt idx="528">
                  <c:v>10.01.2011</c:v>
                </c:pt>
                <c:pt idx="529">
                  <c:v>11.01.2011</c:v>
                </c:pt>
                <c:pt idx="530">
                  <c:v>12.01.2011</c:v>
                </c:pt>
                <c:pt idx="531">
                  <c:v>13.01.2011</c:v>
                </c:pt>
                <c:pt idx="532">
                  <c:v>14.01.2011</c:v>
                </c:pt>
                <c:pt idx="533">
                  <c:v>17.01.2011</c:v>
                </c:pt>
                <c:pt idx="534">
                  <c:v>18.01.2011</c:v>
                </c:pt>
                <c:pt idx="535">
                  <c:v>19.01.2011</c:v>
                </c:pt>
                <c:pt idx="536">
                  <c:v>20.01.2011</c:v>
                </c:pt>
                <c:pt idx="537">
                  <c:v>21.01.2011</c:v>
                </c:pt>
                <c:pt idx="538">
                  <c:v>24.01.2011</c:v>
                </c:pt>
                <c:pt idx="539">
                  <c:v>25.01.2011</c:v>
                </c:pt>
                <c:pt idx="540">
                  <c:v>26.01.2011</c:v>
                </c:pt>
                <c:pt idx="541">
                  <c:v>27.01.2011</c:v>
                </c:pt>
                <c:pt idx="542">
                  <c:v>28.01.2011</c:v>
                </c:pt>
                <c:pt idx="543">
                  <c:v>31.01.2011</c:v>
                </c:pt>
                <c:pt idx="544">
                  <c:v>01.02.2011</c:v>
                </c:pt>
                <c:pt idx="545">
                  <c:v>02.02.2011</c:v>
                </c:pt>
                <c:pt idx="546">
                  <c:v>03.02.2011</c:v>
                </c:pt>
                <c:pt idx="547">
                  <c:v>04.02.2011</c:v>
                </c:pt>
                <c:pt idx="548">
                  <c:v>07.02.2011</c:v>
                </c:pt>
                <c:pt idx="549">
                  <c:v>08.02.2011</c:v>
                </c:pt>
                <c:pt idx="550">
                  <c:v>09.02.2011</c:v>
                </c:pt>
                <c:pt idx="551">
                  <c:v>10.02.2011</c:v>
                </c:pt>
                <c:pt idx="552">
                  <c:v>11.02.2011</c:v>
                </c:pt>
                <c:pt idx="553">
                  <c:v>14.02.2011</c:v>
                </c:pt>
                <c:pt idx="554">
                  <c:v>15.02.2011</c:v>
                </c:pt>
                <c:pt idx="555">
                  <c:v>16.02.2011</c:v>
                </c:pt>
                <c:pt idx="556">
                  <c:v>17.02.2011</c:v>
                </c:pt>
                <c:pt idx="557">
                  <c:v>18.02.2011</c:v>
                </c:pt>
                <c:pt idx="558">
                  <c:v>21.02.2011</c:v>
                </c:pt>
                <c:pt idx="559">
                  <c:v>22.02.2011</c:v>
                </c:pt>
                <c:pt idx="560">
                  <c:v>23.02.2011</c:v>
                </c:pt>
                <c:pt idx="561">
                  <c:v>24.02.2011</c:v>
                </c:pt>
                <c:pt idx="562">
                  <c:v>25.02.2011</c:v>
                </c:pt>
                <c:pt idx="563">
                  <c:v>28.02.2011</c:v>
                </c:pt>
                <c:pt idx="564">
                  <c:v>01.03.2011</c:v>
                </c:pt>
                <c:pt idx="565">
                  <c:v>02.03.2011</c:v>
                </c:pt>
                <c:pt idx="566">
                  <c:v>03.03.2011</c:v>
                </c:pt>
                <c:pt idx="567">
                  <c:v>04.03.2011</c:v>
                </c:pt>
                <c:pt idx="568">
                  <c:v>05.03.2011</c:v>
                </c:pt>
                <c:pt idx="569">
                  <c:v>07.03.2011</c:v>
                </c:pt>
                <c:pt idx="570">
                  <c:v>08.03.2011</c:v>
                </c:pt>
                <c:pt idx="571">
                  <c:v>09.03.2011</c:v>
                </c:pt>
                <c:pt idx="572">
                  <c:v>10.03.2011</c:v>
                </c:pt>
                <c:pt idx="573">
                  <c:v>11.03.2011</c:v>
                </c:pt>
                <c:pt idx="574">
                  <c:v>14.03.2011</c:v>
                </c:pt>
                <c:pt idx="575">
                  <c:v>15.03.2011</c:v>
                </c:pt>
                <c:pt idx="576">
                  <c:v>16.03.2011</c:v>
                </c:pt>
                <c:pt idx="577">
                  <c:v>17.03.2011</c:v>
                </c:pt>
                <c:pt idx="578">
                  <c:v>18.03.2011</c:v>
                </c:pt>
                <c:pt idx="579">
                  <c:v>21.03.2011</c:v>
                </c:pt>
                <c:pt idx="580">
                  <c:v>22.03.2011</c:v>
                </c:pt>
                <c:pt idx="581">
                  <c:v>23.03.2011</c:v>
                </c:pt>
                <c:pt idx="582">
                  <c:v>24.03.2011</c:v>
                </c:pt>
                <c:pt idx="583">
                  <c:v>25.03.2011</c:v>
                </c:pt>
                <c:pt idx="584">
                  <c:v>28.03.2011</c:v>
                </c:pt>
                <c:pt idx="585">
                  <c:v>29.03.2011</c:v>
                </c:pt>
                <c:pt idx="586">
                  <c:v>30.03.2011</c:v>
                </c:pt>
                <c:pt idx="587">
                  <c:v>31.03.2011</c:v>
                </c:pt>
                <c:pt idx="588">
                  <c:v>01.04.2011</c:v>
                </c:pt>
                <c:pt idx="589">
                  <c:v>04.04.2011</c:v>
                </c:pt>
                <c:pt idx="590">
                  <c:v>05.04.2011</c:v>
                </c:pt>
                <c:pt idx="591">
                  <c:v>06.04.2011</c:v>
                </c:pt>
                <c:pt idx="592">
                  <c:v>07.04.2011</c:v>
                </c:pt>
                <c:pt idx="593">
                  <c:v>08.04.2011</c:v>
                </c:pt>
                <c:pt idx="594">
                  <c:v>11.04.2011</c:v>
                </c:pt>
                <c:pt idx="595">
                  <c:v>12.04.2011</c:v>
                </c:pt>
                <c:pt idx="596">
                  <c:v>13.04.2011</c:v>
                </c:pt>
                <c:pt idx="597">
                  <c:v>14.04.2011</c:v>
                </c:pt>
                <c:pt idx="598">
                  <c:v>15.04.2011</c:v>
                </c:pt>
                <c:pt idx="599">
                  <c:v>18.04.2011</c:v>
                </c:pt>
                <c:pt idx="600">
                  <c:v>19.04.2011</c:v>
                </c:pt>
                <c:pt idx="601">
                  <c:v>20.04.2011</c:v>
                </c:pt>
                <c:pt idx="602">
                  <c:v>21.04.2011</c:v>
                </c:pt>
                <c:pt idx="603">
                  <c:v>22.04.2011</c:v>
                </c:pt>
                <c:pt idx="604">
                  <c:v>25.04.2011</c:v>
                </c:pt>
                <c:pt idx="605">
                  <c:v>26.04.2011</c:v>
                </c:pt>
                <c:pt idx="606">
                  <c:v>27.04.2011</c:v>
                </c:pt>
                <c:pt idx="607">
                  <c:v>28.04.2011</c:v>
                </c:pt>
                <c:pt idx="608">
                  <c:v>29.04.2011</c:v>
                </c:pt>
                <c:pt idx="609">
                  <c:v>02.05.2011</c:v>
                </c:pt>
                <c:pt idx="610">
                  <c:v>03.05.2011</c:v>
                </c:pt>
                <c:pt idx="611">
                  <c:v>04.05.2011</c:v>
                </c:pt>
                <c:pt idx="612">
                  <c:v>05.05.2011</c:v>
                </c:pt>
                <c:pt idx="613">
                  <c:v>06.05.2011</c:v>
                </c:pt>
                <c:pt idx="614">
                  <c:v>09.05.2011</c:v>
                </c:pt>
                <c:pt idx="615">
                  <c:v>10.05.2011</c:v>
                </c:pt>
                <c:pt idx="616">
                  <c:v>11.05.2011</c:v>
                </c:pt>
                <c:pt idx="617">
                  <c:v>12.05.2011</c:v>
                </c:pt>
                <c:pt idx="618">
                  <c:v>13.05.2011</c:v>
                </c:pt>
                <c:pt idx="619">
                  <c:v>16.05.2011</c:v>
                </c:pt>
                <c:pt idx="620">
                  <c:v>17.05.2011</c:v>
                </c:pt>
                <c:pt idx="621">
                  <c:v>18.05.2011</c:v>
                </c:pt>
                <c:pt idx="622">
                  <c:v>19.05.2011</c:v>
                </c:pt>
                <c:pt idx="623">
                  <c:v>20.05.2011</c:v>
                </c:pt>
                <c:pt idx="624">
                  <c:v>23.05.2011</c:v>
                </c:pt>
                <c:pt idx="625">
                  <c:v>24.05.2011</c:v>
                </c:pt>
                <c:pt idx="626">
                  <c:v>25.05.2011</c:v>
                </c:pt>
                <c:pt idx="627">
                  <c:v>26.05.2011</c:v>
                </c:pt>
                <c:pt idx="628">
                  <c:v>27.05.2011</c:v>
                </c:pt>
                <c:pt idx="629">
                  <c:v>30.05.2011</c:v>
                </c:pt>
                <c:pt idx="630">
                  <c:v>31.05.2011</c:v>
                </c:pt>
                <c:pt idx="631">
                  <c:v>01.06.2011</c:v>
                </c:pt>
                <c:pt idx="632">
                  <c:v>02.06.2011</c:v>
                </c:pt>
                <c:pt idx="633">
                  <c:v>03.06.2011</c:v>
                </c:pt>
                <c:pt idx="634">
                  <c:v>06.06.2011</c:v>
                </c:pt>
                <c:pt idx="635">
                  <c:v>07.06.2011</c:v>
                </c:pt>
                <c:pt idx="636">
                  <c:v>08.06.2011</c:v>
                </c:pt>
                <c:pt idx="637">
                  <c:v>09.06.2011</c:v>
                </c:pt>
                <c:pt idx="638">
                  <c:v>10.06.2011</c:v>
                </c:pt>
                <c:pt idx="639">
                  <c:v>13.06.2011</c:v>
                </c:pt>
                <c:pt idx="640">
                  <c:v>14.06.2011</c:v>
                </c:pt>
                <c:pt idx="641">
                  <c:v>15.06.2011</c:v>
                </c:pt>
                <c:pt idx="642">
                  <c:v>16.06.2011</c:v>
                </c:pt>
                <c:pt idx="643">
                  <c:v>17.06.2011</c:v>
                </c:pt>
                <c:pt idx="644">
                  <c:v>20.06.2011</c:v>
                </c:pt>
                <c:pt idx="645">
                  <c:v>21.06.2011</c:v>
                </c:pt>
                <c:pt idx="646">
                  <c:v>22.06.2011</c:v>
                </c:pt>
                <c:pt idx="647">
                  <c:v>23.06.2011</c:v>
                </c:pt>
                <c:pt idx="648">
                  <c:v>24.06.2011</c:v>
                </c:pt>
                <c:pt idx="649">
                  <c:v>27.06.2011</c:v>
                </c:pt>
                <c:pt idx="650">
                  <c:v>28.06.2011</c:v>
                </c:pt>
                <c:pt idx="651">
                  <c:v>29.06.2011</c:v>
                </c:pt>
                <c:pt idx="652">
                  <c:v>30.06.2011</c:v>
                </c:pt>
                <c:pt idx="653">
                  <c:v>01.07.2011</c:v>
                </c:pt>
                <c:pt idx="654">
                  <c:v>04.07.2011</c:v>
                </c:pt>
                <c:pt idx="655">
                  <c:v>05.07.2011</c:v>
                </c:pt>
                <c:pt idx="656">
                  <c:v>06.07.2011</c:v>
                </c:pt>
                <c:pt idx="657">
                  <c:v>07.07.2011</c:v>
                </c:pt>
                <c:pt idx="658">
                  <c:v>08.07.2011</c:v>
                </c:pt>
                <c:pt idx="659">
                  <c:v>11.07.2011</c:v>
                </c:pt>
                <c:pt idx="660">
                  <c:v>12.07.2011</c:v>
                </c:pt>
                <c:pt idx="661">
                  <c:v>13.07.2011</c:v>
                </c:pt>
                <c:pt idx="662">
                  <c:v>14.07.2011</c:v>
                </c:pt>
                <c:pt idx="663">
                  <c:v>15.07.2011</c:v>
                </c:pt>
                <c:pt idx="664">
                  <c:v>18.07.2011</c:v>
                </c:pt>
                <c:pt idx="665">
                  <c:v>19.07.2011</c:v>
                </c:pt>
                <c:pt idx="666">
                  <c:v>20.07.2011</c:v>
                </c:pt>
                <c:pt idx="667">
                  <c:v>21.07.2011</c:v>
                </c:pt>
                <c:pt idx="668">
                  <c:v>22.07.2011</c:v>
                </c:pt>
                <c:pt idx="669">
                  <c:v>25.07.2011</c:v>
                </c:pt>
                <c:pt idx="670">
                  <c:v>26.07.2011</c:v>
                </c:pt>
                <c:pt idx="671">
                  <c:v>27.07.2011</c:v>
                </c:pt>
                <c:pt idx="672">
                  <c:v>28.07.2011</c:v>
                </c:pt>
                <c:pt idx="673">
                  <c:v>29.07.2011</c:v>
                </c:pt>
                <c:pt idx="674">
                  <c:v>01.08.2011</c:v>
                </c:pt>
                <c:pt idx="675">
                  <c:v>02.08.2011</c:v>
                </c:pt>
                <c:pt idx="676">
                  <c:v>03.08.2011</c:v>
                </c:pt>
                <c:pt idx="677">
                  <c:v>04.08.2011</c:v>
                </c:pt>
                <c:pt idx="678">
                  <c:v>05.08.2011</c:v>
                </c:pt>
                <c:pt idx="679">
                  <c:v>08.08.2011</c:v>
                </c:pt>
                <c:pt idx="680">
                  <c:v>09.08.2011</c:v>
                </c:pt>
                <c:pt idx="681">
                  <c:v>10.08.2011</c:v>
                </c:pt>
                <c:pt idx="682">
                  <c:v>11.08.2011</c:v>
                </c:pt>
                <c:pt idx="683">
                  <c:v>12.08.2011</c:v>
                </c:pt>
                <c:pt idx="684">
                  <c:v>15.08.2011</c:v>
                </c:pt>
                <c:pt idx="685">
                  <c:v>16.08.2011</c:v>
                </c:pt>
                <c:pt idx="686">
                  <c:v>17.08.2011</c:v>
                </c:pt>
                <c:pt idx="687">
                  <c:v>18.08.2011</c:v>
                </c:pt>
                <c:pt idx="688">
                  <c:v>19.08.2011</c:v>
                </c:pt>
                <c:pt idx="689">
                  <c:v>22.08.2011</c:v>
                </c:pt>
                <c:pt idx="690">
                  <c:v>23.08.2011</c:v>
                </c:pt>
                <c:pt idx="691">
                  <c:v>24.08.2011</c:v>
                </c:pt>
                <c:pt idx="692">
                  <c:v>25.08.2011</c:v>
                </c:pt>
                <c:pt idx="693">
                  <c:v>26.08.2011</c:v>
                </c:pt>
                <c:pt idx="694">
                  <c:v>29.08.2011</c:v>
                </c:pt>
                <c:pt idx="695">
                  <c:v>30.08.2011</c:v>
                </c:pt>
                <c:pt idx="696">
                  <c:v>31.08.2011</c:v>
                </c:pt>
                <c:pt idx="697">
                  <c:v>01.09.2011</c:v>
                </c:pt>
                <c:pt idx="698">
                  <c:v>02.09.2011</c:v>
                </c:pt>
                <c:pt idx="699">
                  <c:v>05.09.2011</c:v>
                </c:pt>
                <c:pt idx="700">
                  <c:v>06.09.2011</c:v>
                </c:pt>
                <c:pt idx="701">
                  <c:v>07.09.2011</c:v>
                </c:pt>
                <c:pt idx="702">
                  <c:v>08.09.2011</c:v>
                </c:pt>
                <c:pt idx="703">
                  <c:v>09.09.2011</c:v>
                </c:pt>
                <c:pt idx="704">
                  <c:v>12.09.2011</c:v>
                </c:pt>
                <c:pt idx="705">
                  <c:v>13.09.2011</c:v>
                </c:pt>
                <c:pt idx="706">
                  <c:v>14.09.2011</c:v>
                </c:pt>
                <c:pt idx="707">
                  <c:v>15.09.2011</c:v>
                </c:pt>
                <c:pt idx="708">
                  <c:v>16.09.2011</c:v>
                </c:pt>
                <c:pt idx="709">
                  <c:v>19.09.2011</c:v>
                </c:pt>
                <c:pt idx="710">
                  <c:v>20.09.2011</c:v>
                </c:pt>
                <c:pt idx="711">
                  <c:v>21.09.2011</c:v>
                </c:pt>
                <c:pt idx="712">
                  <c:v>22.09.2011</c:v>
                </c:pt>
                <c:pt idx="713">
                  <c:v>23.09.2011</c:v>
                </c:pt>
                <c:pt idx="714">
                  <c:v>26.09.2011</c:v>
                </c:pt>
                <c:pt idx="715">
                  <c:v>27.09.2011</c:v>
                </c:pt>
                <c:pt idx="716">
                  <c:v>28.09.2011</c:v>
                </c:pt>
                <c:pt idx="717">
                  <c:v>29.09.2011</c:v>
                </c:pt>
                <c:pt idx="718">
                  <c:v>30.09.2011</c:v>
                </c:pt>
                <c:pt idx="719">
                  <c:v>03.10.2011</c:v>
                </c:pt>
                <c:pt idx="720">
                  <c:v>04.10.2011</c:v>
                </c:pt>
                <c:pt idx="721">
                  <c:v>05.10.2011</c:v>
                </c:pt>
                <c:pt idx="722">
                  <c:v>06.10.2011</c:v>
                </c:pt>
                <c:pt idx="723">
                  <c:v>07.10.2011</c:v>
                </c:pt>
                <c:pt idx="724">
                  <c:v>10.10.2011</c:v>
                </c:pt>
                <c:pt idx="725">
                  <c:v>11.10.2011</c:v>
                </c:pt>
                <c:pt idx="726">
                  <c:v>12.10.2011</c:v>
                </c:pt>
                <c:pt idx="727">
                  <c:v>13.10.2011</c:v>
                </c:pt>
                <c:pt idx="728">
                  <c:v>14.10.2011</c:v>
                </c:pt>
                <c:pt idx="729">
                  <c:v>17.10.2011</c:v>
                </c:pt>
                <c:pt idx="730">
                  <c:v>18.10.2011</c:v>
                </c:pt>
                <c:pt idx="731">
                  <c:v>19.10.2011</c:v>
                </c:pt>
                <c:pt idx="732">
                  <c:v>20.10.2011</c:v>
                </c:pt>
                <c:pt idx="733">
                  <c:v>21.10.2011</c:v>
                </c:pt>
                <c:pt idx="734">
                  <c:v>24.10.2011</c:v>
                </c:pt>
                <c:pt idx="735">
                  <c:v>25.10.2011</c:v>
                </c:pt>
                <c:pt idx="736">
                  <c:v>26.10.2011</c:v>
                </c:pt>
                <c:pt idx="737">
                  <c:v>27.10.2011</c:v>
                </c:pt>
                <c:pt idx="738">
                  <c:v>28.10.2011</c:v>
                </c:pt>
                <c:pt idx="739">
                  <c:v>31.10.2011</c:v>
                </c:pt>
                <c:pt idx="740">
                  <c:v>01.11.2011</c:v>
                </c:pt>
                <c:pt idx="741">
                  <c:v>02.11.2011</c:v>
                </c:pt>
                <c:pt idx="742">
                  <c:v>03.11.2011</c:v>
                </c:pt>
                <c:pt idx="743">
                  <c:v>04.11.2011</c:v>
                </c:pt>
                <c:pt idx="744">
                  <c:v>07.11.2011</c:v>
                </c:pt>
                <c:pt idx="745">
                  <c:v>08.11.2011</c:v>
                </c:pt>
                <c:pt idx="746">
                  <c:v>09.11.2011</c:v>
                </c:pt>
                <c:pt idx="747">
                  <c:v>10.11.2011</c:v>
                </c:pt>
                <c:pt idx="748">
                  <c:v>11.11.2011</c:v>
                </c:pt>
                <c:pt idx="749">
                  <c:v>14.11.2011</c:v>
                </c:pt>
                <c:pt idx="750">
                  <c:v>15.11.2011</c:v>
                </c:pt>
                <c:pt idx="751">
                  <c:v>16.11.2011</c:v>
                </c:pt>
                <c:pt idx="752">
                  <c:v>17.11.2011</c:v>
                </c:pt>
                <c:pt idx="753">
                  <c:v>18.11.2011</c:v>
                </c:pt>
                <c:pt idx="754">
                  <c:v>21.11.2011</c:v>
                </c:pt>
                <c:pt idx="755">
                  <c:v>22.11.2011</c:v>
                </c:pt>
                <c:pt idx="756">
                  <c:v>23.11.2011</c:v>
                </c:pt>
                <c:pt idx="757">
                  <c:v>24.11.2011</c:v>
                </c:pt>
                <c:pt idx="758">
                  <c:v>25.11.2011</c:v>
                </c:pt>
                <c:pt idx="759">
                  <c:v>28.11.2011</c:v>
                </c:pt>
                <c:pt idx="760">
                  <c:v>29.11.2011</c:v>
                </c:pt>
                <c:pt idx="761">
                  <c:v>30.11.2011</c:v>
                </c:pt>
                <c:pt idx="762">
                  <c:v>01.12.2011</c:v>
                </c:pt>
                <c:pt idx="763">
                  <c:v>02.12.2011</c:v>
                </c:pt>
                <c:pt idx="764">
                  <c:v>05.12.2011</c:v>
                </c:pt>
                <c:pt idx="765">
                  <c:v>06.12.2011</c:v>
                </c:pt>
                <c:pt idx="766">
                  <c:v>07.12.2011</c:v>
                </c:pt>
                <c:pt idx="767">
                  <c:v>08.12.2011</c:v>
                </c:pt>
                <c:pt idx="768">
                  <c:v>09.12.2011</c:v>
                </c:pt>
                <c:pt idx="769">
                  <c:v>12.12.2011</c:v>
                </c:pt>
                <c:pt idx="770">
                  <c:v>13.12.2011</c:v>
                </c:pt>
                <c:pt idx="771">
                  <c:v>14.12.2011</c:v>
                </c:pt>
                <c:pt idx="772">
                  <c:v>15.12.2011</c:v>
                </c:pt>
                <c:pt idx="773">
                  <c:v>16.12.2011</c:v>
                </c:pt>
                <c:pt idx="774">
                  <c:v>19.12.2011</c:v>
                </c:pt>
                <c:pt idx="775">
                  <c:v>20.12.2011</c:v>
                </c:pt>
                <c:pt idx="776">
                  <c:v>21.12.2011</c:v>
                </c:pt>
                <c:pt idx="777">
                  <c:v>22.12.2011</c:v>
                </c:pt>
                <c:pt idx="778">
                  <c:v>23.12.2011</c:v>
                </c:pt>
                <c:pt idx="779">
                  <c:v>26.12.2011</c:v>
                </c:pt>
                <c:pt idx="780">
                  <c:v>27.12.2011</c:v>
                </c:pt>
                <c:pt idx="781">
                  <c:v>28.12.2011</c:v>
                </c:pt>
                <c:pt idx="782">
                  <c:v>29.12.2011</c:v>
                </c:pt>
                <c:pt idx="783">
                  <c:v>30.12.2011</c:v>
                </c:pt>
                <c:pt idx="784">
                  <c:v>02.01.2012</c:v>
                </c:pt>
                <c:pt idx="785">
                  <c:v>03.01.2012</c:v>
                </c:pt>
                <c:pt idx="786">
                  <c:v>04.01.2012</c:v>
                </c:pt>
                <c:pt idx="787">
                  <c:v>05.01.2012</c:v>
                </c:pt>
                <c:pt idx="788">
                  <c:v>06.01.2012</c:v>
                </c:pt>
                <c:pt idx="789">
                  <c:v>09.01.2012</c:v>
                </c:pt>
                <c:pt idx="790">
                  <c:v>10.01.2012</c:v>
                </c:pt>
                <c:pt idx="791">
                  <c:v>11.01.2012</c:v>
                </c:pt>
                <c:pt idx="792">
                  <c:v>12.01.2012</c:v>
                </c:pt>
                <c:pt idx="793">
                  <c:v>13.01.2012</c:v>
                </c:pt>
                <c:pt idx="794">
                  <c:v>16.01.2012</c:v>
                </c:pt>
                <c:pt idx="795">
                  <c:v>17.01.2012</c:v>
                </c:pt>
                <c:pt idx="796">
                  <c:v>18.01.2012</c:v>
                </c:pt>
                <c:pt idx="797">
                  <c:v>19.01.2012</c:v>
                </c:pt>
                <c:pt idx="798">
                  <c:v>20.01.2012</c:v>
                </c:pt>
                <c:pt idx="799">
                  <c:v>23.01.2012</c:v>
                </c:pt>
                <c:pt idx="800">
                  <c:v>24.01.2012</c:v>
                </c:pt>
                <c:pt idx="801">
                  <c:v>25.01.2012</c:v>
                </c:pt>
                <c:pt idx="802">
                  <c:v>26.01.2012</c:v>
                </c:pt>
                <c:pt idx="803">
                  <c:v>27.01.2012</c:v>
                </c:pt>
                <c:pt idx="804">
                  <c:v>30.01.2012</c:v>
                </c:pt>
                <c:pt idx="805">
                  <c:v>31.01.2012</c:v>
                </c:pt>
                <c:pt idx="806">
                  <c:v>01.02.2012</c:v>
                </c:pt>
                <c:pt idx="807">
                  <c:v>02.02.2012</c:v>
                </c:pt>
                <c:pt idx="808">
                  <c:v>03.02.2012</c:v>
                </c:pt>
                <c:pt idx="809">
                  <c:v>06.02.2012</c:v>
                </c:pt>
                <c:pt idx="810">
                  <c:v>07.02.2012</c:v>
                </c:pt>
                <c:pt idx="811">
                  <c:v>08.02.2012</c:v>
                </c:pt>
                <c:pt idx="812">
                  <c:v>09.02.2012</c:v>
                </c:pt>
                <c:pt idx="813">
                  <c:v>10.02.2012</c:v>
                </c:pt>
                <c:pt idx="814">
                  <c:v>13.02.2012</c:v>
                </c:pt>
                <c:pt idx="815">
                  <c:v>14.02.2012</c:v>
                </c:pt>
                <c:pt idx="816">
                  <c:v>15.02.2012</c:v>
                </c:pt>
                <c:pt idx="817">
                  <c:v>16.02.2012</c:v>
                </c:pt>
                <c:pt idx="818">
                  <c:v>17.02.2012</c:v>
                </c:pt>
                <c:pt idx="819">
                  <c:v>20.02.2012</c:v>
                </c:pt>
                <c:pt idx="820">
                  <c:v>21.02.2012</c:v>
                </c:pt>
                <c:pt idx="821">
                  <c:v>22.02.2012</c:v>
                </c:pt>
                <c:pt idx="822">
                  <c:v>23.02.2012</c:v>
                </c:pt>
                <c:pt idx="823">
                  <c:v>24.02.2012</c:v>
                </c:pt>
                <c:pt idx="824">
                  <c:v>27.02.2012</c:v>
                </c:pt>
                <c:pt idx="825">
                  <c:v>28.02.2012</c:v>
                </c:pt>
                <c:pt idx="826">
                  <c:v>29.02.2012</c:v>
                </c:pt>
                <c:pt idx="827">
                  <c:v>01.03.2012</c:v>
                </c:pt>
                <c:pt idx="828">
                  <c:v>02.03.2012</c:v>
                </c:pt>
                <c:pt idx="829">
                  <c:v>05.03.2012</c:v>
                </c:pt>
                <c:pt idx="830">
                  <c:v>06.03.2012</c:v>
                </c:pt>
                <c:pt idx="831">
                  <c:v>07.03.2012</c:v>
                </c:pt>
                <c:pt idx="832">
                  <c:v>08.03.2012</c:v>
                </c:pt>
                <c:pt idx="833">
                  <c:v>09.03.2012</c:v>
                </c:pt>
                <c:pt idx="834">
                  <c:v>12.03.2012</c:v>
                </c:pt>
                <c:pt idx="835">
                  <c:v>13.03.2012</c:v>
                </c:pt>
                <c:pt idx="836">
                  <c:v>14.03.2012</c:v>
                </c:pt>
                <c:pt idx="837">
                  <c:v>15.03.2012</c:v>
                </c:pt>
                <c:pt idx="838">
                  <c:v>16.03.2012</c:v>
                </c:pt>
                <c:pt idx="839">
                  <c:v>19.03.2012</c:v>
                </c:pt>
                <c:pt idx="840">
                  <c:v>20.03.2012</c:v>
                </c:pt>
                <c:pt idx="841">
                  <c:v>21.03.2012</c:v>
                </c:pt>
                <c:pt idx="842">
                  <c:v>22.03.2012</c:v>
                </c:pt>
                <c:pt idx="843">
                  <c:v>23.03.2012</c:v>
                </c:pt>
                <c:pt idx="844">
                  <c:v>26.03.2012</c:v>
                </c:pt>
                <c:pt idx="845">
                  <c:v>27.03.2012</c:v>
                </c:pt>
                <c:pt idx="846">
                  <c:v>28.03.2012</c:v>
                </c:pt>
                <c:pt idx="847">
                  <c:v>29.03.2012</c:v>
                </c:pt>
                <c:pt idx="848">
                  <c:v>30.03.2012</c:v>
                </c:pt>
                <c:pt idx="849">
                  <c:v>02.04.2012</c:v>
                </c:pt>
                <c:pt idx="850">
                  <c:v>03.04.2012</c:v>
                </c:pt>
                <c:pt idx="851">
                  <c:v>04.04.2012</c:v>
                </c:pt>
                <c:pt idx="852">
                  <c:v>05.04.2012</c:v>
                </c:pt>
                <c:pt idx="853">
                  <c:v>06.04.2012</c:v>
                </c:pt>
                <c:pt idx="854">
                  <c:v>09.04.2012</c:v>
                </c:pt>
                <c:pt idx="855">
                  <c:v>10.04.2012</c:v>
                </c:pt>
                <c:pt idx="856">
                  <c:v>11.04.2012</c:v>
                </c:pt>
                <c:pt idx="857">
                  <c:v>12.04.2012</c:v>
                </c:pt>
                <c:pt idx="858">
                  <c:v>13.04.2012</c:v>
                </c:pt>
                <c:pt idx="859">
                  <c:v>16.04.2012</c:v>
                </c:pt>
                <c:pt idx="860">
                  <c:v>17.04.2012</c:v>
                </c:pt>
                <c:pt idx="861">
                  <c:v>18.04.2012</c:v>
                </c:pt>
                <c:pt idx="862">
                  <c:v>19.04.2012</c:v>
                </c:pt>
                <c:pt idx="863">
                  <c:v>20.04.2012</c:v>
                </c:pt>
                <c:pt idx="864">
                  <c:v>23.04.2012</c:v>
                </c:pt>
                <c:pt idx="865">
                  <c:v>24.04.2012</c:v>
                </c:pt>
                <c:pt idx="866">
                  <c:v>25.04.2012</c:v>
                </c:pt>
                <c:pt idx="867">
                  <c:v>26.04.2012</c:v>
                </c:pt>
                <c:pt idx="868">
                  <c:v>27.04.2012</c:v>
                </c:pt>
                <c:pt idx="869">
                  <c:v>28.04.2012</c:v>
                </c:pt>
                <c:pt idx="870">
                  <c:v>30.04.2012</c:v>
                </c:pt>
                <c:pt idx="871">
                  <c:v>01.05.2012</c:v>
                </c:pt>
                <c:pt idx="872">
                  <c:v>02.05.2012</c:v>
                </c:pt>
                <c:pt idx="873">
                  <c:v>03.05.2012</c:v>
                </c:pt>
                <c:pt idx="874">
                  <c:v>04.05.2012</c:v>
                </c:pt>
                <c:pt idx="875">
                  <c:v>05.05.2012</c:v>
                </c:pt>
                <c:pt idx="876">
                  <c:v>07.05.2012</c:v>
                </c:pt>
                <c:pt idx="877">
                  <c:v>08.05.2012</c:v>
                </c:pt>
                <c:pt idx="878">
                  <c:v>09.05.2012</c:v>
                </c:pt>
                <c:pt idx="879">
                  <c:v>10.05.2012</c:v>
                </c:pt>
                <c:pt idx="880">
                  <c:v>11.05.2012</c:v>
                </c:pt>
                <c:pt idx="881">
                  <c:v>12.05.2012</c:v>
                </c:pt>
                <c:pt idx="882">
                  <c:v>14.05.2012</c:v>
                </c:pt>
                <c:pt idx="883">
                  <c:v>15.05.2012</c:v>
                </c:pt>
                <c:pt idx="884">
                  <c:v>16.05.2012</c:v>
                </c:pt>
                <c:pt idx="885">
                  <c:v>17.05.2012</c:v>
                </c:pt>
                <c:pt idx="886">
                  <c:v>18.05.2012</c:v>
                </c:pt>
                <c:pt idx="887">
                  <c:v>21.05.2012</c:v>
                </c:pt>
                <c:pt idx="888">
                  <c:v>22.05.2012</c:v>
                </c:pt>
                <c:pt idx="889">
                  <c:v>23.05.2012</c:v>
                </c:pt>
                <c:pt idx="890">
                  <c:v>24.05.2012</c:v>
                </c:pt>
                <c:pt idx="891">
                  <c:v>25.05.2012</c:v>
                </c:pt>
                <c:pt idx="892">
                  <c:v>28.05.2012</c:v>
                </c:pt>
                <c:pt idx="893">
                  <c:v>29.05.2012</c:v>
                </c:pt>
                <c:pt idx="894">
                  <c:v>30.05.2012</c:v>
                </c:pt>
                <c:pt idx="895">
                  <c:v>31.05.2012</c:v>
                </c:pt>
                <c:pt idx="896">
                  <c:v>01.06.2012</c:v>
                </c:pt>
                <c:pt idx="897">
                  <c:v>04.06.2012</c:v>
                </c:pt>
                <c:pt idx="898">
                  <c:v>05.06.2012</c:v>
                </c:pt>
                <c:pt idx="899">
                  <c:v>06.06.2012</c:v>
                </c:pt>
                <c:pt idx="900">
                  <c:v>07.06.2012</c:v>
                </c:pt>
                <c:pt idx="901">
                  <c:v>08.06.2012</c:v>
                </c:pt>
                <c:pt idx="902">
                  <c:v>11.06.2012</c:v>
                </c:pt>
                <c:pt idx="903">
                  <c:v>12.06.2012</c:v>
                </c:pt>
                <c:pt idx="904">
                  <c:v>13.06.2012</c:v>
                </c:pt>
                <c:pt idx="905">
                  <c:v>14.06.2012</c:v>
                </c:pt>
                <c:pt idx="906">
                  <c:v>15.06.2012</c:v>
                </c:pt>
                <c:pt idx="907">
                  <c:v>18.06.2012</c:v>
                </c:pt>
                <c:pt idx="908">
                  <c:v>19.06.2012</c:v>
                </c:pt>
                <c:pt idx="909">
                  <c:v>20.06.2012</c:v>
                </c:pt>
                <c:pt idx="910">
                  <c:v>21.06.2012</c:v>
                </c:pt>
                <c:pt idx="911">
                  <c:v>22.06.2012</c:v>
                </c:pt>
                <c:pt idx="912">
                  <c:v>25.06.2012</c:v>
                </c:pt>
                <c:pt idx="913">
                  <c:v>26.06.2012</c:v>
                </c:pt>
                <c:pt idx="914">
                  <c:v>27.06.2012</c:v>
                </c:pt>
                <c:pt idx="915">
                  <c:v>28.06.2012</c:v>
                </c:pt>
                <c:pt idx="916">
                  <c:v>29.06.2012</c:v>
                </c:pt>
                <c:pt idx="917">
                  <c:v>02.07.2012</c:v>
                </c:pt>
                <c:pt idx="918">
                  <c:v>03.07.2012</c:v>
                </c:pt>
                <c:pt idx="919">
                  <c:v>04.07.2012</c:v>
                </c:pt>
                <c:pt idx="920">
                  <c:v>05.07.2012</c:v>
                </c:pt>
                <c:pt idx="921">
                  <c:v>06.07.2012</c:v>
                </c:pt>
                <c:pt idx="922">
                  <c:v>09.07.2012</c:v>
                </c:pt>
                <c:pt idx="923">
                  <c:v>10.07.2012</c:v>
                </c:pt>
                <c:pt idx="924">
                  <c:v>11.07.2012</c:v>
                </c:pt>
                <c:pt idx="925">
                  <c:v>12.07.2012</c:v>
                </c:pt>
                <c:pt idx="926">
                  <c:v>13.07.2012</c:v>
                </c:pt>
                <c:pt idx="927">
                  <c:v>16.07.2012</c:v>
                </c:pt>
                <c:pt idx="928">
                  <c:v>17.07.2012</c:v>
                </c:pt>
                <c:pt idx="929">
                  <c:v>18.07.2012</c:v>
                </c:pt>
                <c:pt idx="930">
                  <c:v>19.07.2012</c:v>
                </c:pt>
                <c:pt idx="931">
                  <c:v>20.07.2012</c:v>
                </c:pt>
                <c:pt idx="932">
                  <c:v>23.07.2012</c:v>
                </c:pt>
                <c:pt idx="933">
                  <c:v>24.07.2012</c:v>
                </c:pt>
                <c:pt idx="934">
                  <c:v>25.07.2012</c:v>
                </c:pt>
                <c:pt idx="935">
                  <c:v>26.07.2012</c:v>
                </c:pt>
                <c:pt idx="936">
                  <c:v>27.07.2012</c:v>
                </c:pt>
                <c:pt idx="937">
                  <c:v>30.07.2012</c:v>
                </c:pt>
                <c:pt idx="938">
                  <c:v>31.07.2012</c:v>
                </c:pt>
                <c:pt idx="939">
                  <c:v>01.08.2012</c:v>
                </c:pt>
                <c:pt idx="940">
                  <c:v>02.08.2012</c:v>
                </c:pt>
                <c:pt idx="941">
                  <c:v>03.08.2012</c:v>
                </c:pt>
                <c:pt idx="942">
                  <c:v>06.08.2012</c:v>
                </c:pt>
                <c:pt idx="943">
                  <c:v>07.08.2012</c:v>
                </c:pt>
                <c:pt idx="944">
                  <c:v>08.08.2012</c:v>
                </c:pt>
                <c:pt idx="945">
                  <c:v>09.08.2012</c:v>
                </c:pt>
                <c:pt idx="946">
                  <c:v>10.08.2012</c:v>
                </c:pt>
                <c:pt idx="947">
                  <c:v>13.08.2012</c:v>
                </c:pt>
                <c:pt idx="948">
                  <c:v>14.08.2012</c:v>
                </c:pt>
                <c:pt idx="949">
                  <c:v>15.08.2012</c:v>
                </c:pt>
                <c:pt idx="950">
                  <c:v>16.08.2012</c:v>
                </c:pt>
                <c:pt idx="951">
                  <c:v>17.08.2012</c:v>
                </c:pt>
                <c:pt idx="952">
                  <c:v>20.08.2012</c:v>
                </c:pt>
                <c:pt idx="953">
                  <c:v>21.08.2012</c:v>
                </c:pt>
                <c:pt idx="954">
                  <c:v>22.08.2012</c:v>
                </c:pt>
                <c:pt idx="955">
                  <c:v>23.08.2012</c:v>
                </c:pt>
                <c:pt idx="956">
                  <c:v>24.08.2012</c:v>
                </c:pt>
                <c:pt idx="957">
                  <c:v>27.08.2012</c:v>
                </c:pt>
                <c:pt idx="958">
                  <c:v>28.08.2012</c:v>
                </c:pt>
                <c:pt idx="959">
                  <c:v>29.08.2012</c:v>
                </c:pt>
                <c:pt idx="960">
                  <c:v>30.08.2012</c:v>
                </c:pt>
                <c:pt idx="961">
                  <c:v>31.08.2012</c:v>
                </c:pt>
                <c:pt idx="962">
                  <c:v>03.09.2012</c:v>
                </c:pt>
                <c:pt idx="963">
                  <c:v>04.09.2012</c:v>
                </c:pt>
                <c:pt idx="964">
                  <c:v>05.09.2012</c:v>
                </c:pt>
                <c:pt idx="965">
                  <c:v>06.09.2012</c:v>
                </c:pt>
                <c:pt idx="966">
                  <c:v>07.09.2012</c:v>
                </c:pt>
                <c:pt idx="967">
                  <c:v>10.09.2012</c:v>
                </c:pt>
                <c:pt idx="968">
                  <c:v>11.09.2012</c:v>
                </c:pt>
                <c:pt idx="969">
                  <c:v>12.09.2012</c:v>
                </c:pt>
                <c:pt idx="970">
                  <c:v>13.09.2012</c:v>
                </c:pt>
                <c:pt idx="971">
                  <c:v>14.09.2012</c:v>
                </c:pt>
                <c:pt idx="972">
                  <c:v>17.09.2012</c:v>
                </c:pt>
                <c:pt idx="973">
                  <c:v>18.09.2012</c:v>
                </c:pt>
                <c:pt idx="974">
                  <c:v>19.09.2012</c:v>
                </c:pt>
                <c:pt idx="975">
                  <c:v>20.09.2012</c:v>
                </c:pt>
                <c:pt idx="976">
                  <c:v>21.09.2012</c:v>
                </c:pt>
                <c:pt idx="977">
                  <c:v>24.09.2012</c:v>
                </c:pt>
                <c:pt idx="978">
                  <c:v>25.09.2012</c:v>
                </c:pt>
                <c:pt idx="979">
                  <c:v>26.09.2012</c:v>
                </c:pt>
                <c:pt idx="980">
                  <c:v>27.09.2012</c:v>
                </c:pt>
                <c:pt idx="981">
                  <c:v>28.09.2012</c:v>
                </c:pt>
                <c:pt idx="982">
                  <c:v>01.10.2012</c:v>
                </c:pt>
                <c:pt idx="983">
                  <c:v>02.10.2012</c:v>
                </c:pt>
                <c:pt idx="984">
                  <c:v>03.10.2012</c:v>
                </c:pt>
                <c:pt idx="985">
                  <c:v>04.10.2012</c:v>
                </c:pt>
                <c:pt idx="986">
                  <c:v>05.10.2012</c:v>
                </c:pt>
                <c:pt idx="987">
                  <c:v>08.10.2012</c:v>
                </c:pt>
                <c:pt idx="988">
                  <c:v>09.10.2012</c:v>
                </c:pt>
                <c:pt idx="989">
                  <c:v>10.10.2012</c:v>
                </c:pt>
                <c:pt idx="990">
                  <c:v>11.10.2012</c:v>
                </c:pt>
                <c:pt idx="991">
                  <c:v>12.10.2012</c:v>
                </c:pt>
                <c:pt idx="992">
                  <c:v>15.10.2012</c:v>
                </c:pt>
                <c:pt idx="993">
                  <c:v>16.10.2012</c:v>
                </c:pt>
                <c:pt idx="994">
                  <c:v>17.10.2012</c:v>
                </c:pt>
                <c:pt idx="995">
                  <c:v>18.10.2012</c:v>
                </c:pt>
                <c:pt idx="996">
                  <c:v>19.10.2012</c:v>
                </c:pt>
                <c:pt idx="997">
                  <c:v>22.10.2012</c:v>
                </c:pt>
                <c:pt idx="998">
                  <c:v>23.10.2012</c:v>
                </c:pt>
                <c:pt idx="999">
                  <c:v>24.10.2012</c:v>
                </c:pt>
                <c:pt idx="1000">
                  <c:v>25.10.2012</c:v>
                </c:pt>
                <c:pt idx="1001">
                  <c:v>26.10.2012</c:v>
                </c:pt>
                <c:pt idx="1002">
                  <c:v>29.10.2012</c:v>
                </c:pt>
                <c:pt idx="1003">
                  <c:v>30.10.2012</c:v>
                </c:pt>
                <c:pt idx="1004">
                  <c:v>31.10.2012</c:v>
                </c:pt>
                <c:pt idx="1005">
                  <c:v>01.11.2012</c:v>
                </c:pt>
                <c:pt idx="1006">
                  <c:v>02.11.2012</c:v>
                </c:pt>
                <c:pt idx="1007">
                  <c:v>05.11.2012</c:v>
                </c:pt>
                <c:pt idx="1008">
                  <c:v>06.11.2012</c:v>
                </c:pt>
                <c:pt idx="1009">
                  <c:v>07.11.2012</c:v>
                </c:pt>
                <c:pt idx="1010">
                  <c:v>08.11.2012</c:v>
                </c:pt>
                <c:pt idx="1011">
                  <c:v>09.11.2012</c:v>
                </c:pt>
                <c:pt idx="1012">
                  <c:v>12.11.2012</c:v>
                </c:pt>
                <c:pt idx="1013">
                  <c:v>13.11.2012</c:v>
                </c:pt>
                <c:pt idx="1014">
                  <c:v>14.11.2012</c:v>
                </c:pt>
                <c:pt idx="1015">
                  <c:v>15.11.2012</c:v>
                </c:pt>
                <c:pt idx="1016">
                  <c:v>16.11.2012</c:v>
                </c:pt>
                <c:pt idx="1017">
                  <c:v>19.11.2012</c:v>
                </c:pt>
                <c:pt idx="1018">
                  <c:v>20.11.2012</c:v>
                </c:pt>
                <c:pt idx="1019">
                  <c:v>21.11.2012</c:v>
                </c:pt>
                <c:pt idx="1020">
                  <c:v>22.11.2012</c:v>
                </c:pt>
                <c:pt idx="1021">
                  <c:v>23.11.2012</c:v>
                </c:pt>
                <c:pt idx="1022">
                  <c:v>26.11.2012</c:v>
                </c:pt>
                <c:pt idx="1023">
                  <c:v>27.11.2012</c:v>
                </c:pt>
                <c:pt idx="1024">
                  <c:v>28.11.2012</c:v>
                </c:pt>
                <c:pt idx="1025">
                  <c:v>29.11.2012</c:v>
                </c:pt>
                <c:pt idx="1026">
                  <c:v>30.11.2012</c:v>
                </c:pt>
                <c:pt idx="1027">
                  <c:v>03.12.2012</c:v>
                </c:pt>
                <c:pt idx="1028">
                  <c:v>04.12.2012</c:v>
                </c:pt>
                <c:pt idx="1029">
                  <c:v>05.12.2012</c:v>
                </c:pt>
                <c:pt idx="1030">
                  <c:v>06.12.2012</c:v>
                </c:pt>
                <c:pt idx="1031">
                  <c:v>07.12.2012</c:v>
                </c:pt>
                <c:pt idx="1032">
                  <c:v>10.12.2012</c:v>
                </c:pt>
                <c:pt idx="1033">
                  <c:v>11.12.2012</c:v>
                </c:pt>
                <c:pt idx="1034">
                  <c:v>12.12.2012</c:v>
                </c:pt>
                <c:pt idx="1035">
                  <c:v>13.12.2012</c:v>
                </c:pt>
                <c:pt idx="1036">
                  <c:v>14.12.2012</c:v>
                </c:pt>
                <c:pt idx="1037">
                  <c:v>17.12.2012</c:v>
                </c:pt>
                <c:pt idx="1038">
                  <c:v>18.12.2012</c:v>
                </c:pt>
                <c:pt idx="1039">
                  <c:v>19.12.2012</c:v>
                </c:pt>
                <c:pt idx="1040">
                  <c:v>20.12.2012</c:v>
                </c:pt>
                <c:pt idx="1041">
                  <c:v>21.12.2012</c:v>
                </c:pt>
                <c:pt idx="1042">
                  <c:v>24.12.2012</c:v>
                </c:pt>
                <c:pt idx="1043">
                  <c:v>25.12.2012</c:v>
                </c:pt>
                <c:pt idx="1044">
                  <c:v>26.12.2012</c:v>
                </c:pt>
                <c:pt idx="1045">
                  <c:v>27.12.2012</c:v>
                </c:pt>
                <c:pt idx="1046">
                  <c:v>28.12.2012</c:v>
                </c:pt>
                <c:pt idx="1047">
                  <c:v>31.12.2012</c:v>
                </c:pt>
                <c:pt idx="1048">
                  <c:v>01.01.2013</c:v>
                </c:pt>
                <c:pt idx="1049">
                  <c:v>02.01.2013</c:v>
                </c:pt>
                <c:pt idx="1050">
                  <c:v>03.01.2013</c:v>
                </c:pt>
                <c:pt idx="1051">
                  <c:v>04.01.2013</c:v>
                </c:pt>
                <c:pt idx="1052">
                  <c:v>07.01.2013</c:v>
                </c:pt>
                <c:pt idx="1053">
                  <c:v>08.01.2013</c:v>
                </c:pt>
                <c:pt idx="1054">
                  <c:v>09.01.2013</c:v>
                </c:pt>
                <c:pt idx="1055">
                  <c:v>10.01.2013</c:v>
                </c:pt>
                <c:pt idx="1056">
                  <c:v>11.01.2013</c:v>
                </c:pt>
                <c:pt idx="1057">
                  <c:v>14.01.2013</c:v>
                </c:pt>
                <c:pt idx="1058">
                  <c:v>15.01.2013</c:v>
                </c:pt>
                <c:pt idx="1059">
                  <c:v>16.01.2013</c:v>
                </c:pt>
                <c:pt idx="1060">
                  <c:v>17.01.2013</c:v>
                </c:pt>
                <c:pt idx="1061">
                  <c:v>18.01.2013</c:v>
                </c:pt>
                <c:pt idx="1062">
                  <c:v>21.01.2013</c:v>
                </c:pt>
                <c:pt idx="1063">
                  <c:v>22.01.2013</c:v>
                </c:pt>
                <c:pt idx="1064">
                  <c:v>23.01.2013</c:v>
                </c:pt>
                <c:pt idx="1065">
                  <c:v>24.01.2013</c:v>
                </c:pt>
                <c:pt idx="1066">
                  <c:v>25.01.2013</c:v>
                </c:pt>
                <c:pt idx="1067">
                  <c:v>28.01.2013</c:v>
                </c:pt>
                <c:pt idx="1068">
                  <c:v>29.01.2013</c:v>
                </c:pt>
                <c:pt idx="1069">
                  <c:v>30.01.2013</c:v>
                </c:pt>
                <c:pt idx="1070">
                  <c:v>31.01.2013</c:v>
                </c:pt>
                <c:pt idx="1071">
                  <c:v>01.02.2013</c:v>
                </c:pt>
                <c:pt idx="1072">
                  <c:v>04.02.2013</c:v>
                </c:pt>
                <c:pt idx="1073">
                  <c:v>05.02.2013</c:v>
                </c:pt>
                <c:pt idx="1074">
                  <c:v>06.02.2013</c:v>
                </c:pt>
                <c:pt idx="1075">
                  <c:v>07.02.2013</c:v>
                </c:pt>
                <c:pt idx="1076">
                  <c:v>08.02.2013</c:v>
                </c:pt>
                <c:pt idx="1077">
                  <c:v>11.02.2013</c:v>
                </c:pt>
                <c:pt idx="1078">
                  <c:v>12.02.2013</c:v>
                </c:pt>
                <c:pt idx="1079">
                  <c:v>13.02.2013</c:v>
                </c:pt>
                <c:pt idx="1080">
                  <c:v>14.02.2013</c:v>
                </c:pt>
                <c:pt idx="1081">
                  <c:v>15.02.2013</c:v>
                </c:pt>
                <c:pt idx="1082">
                  <c:v>18.02.2013</c:v>
                </c:pt>
                <c:pt idx="1083">
                  <c:v>19.02.2013</c:v>
                </c:pt>
                <c:pt idx="1084">
                  <c:v>20.02.2013</c:v>
                </c:pt>
                <c:pt idx="1085">
                  <c:v>21.02.2013</c:v>
                </c:pt>
                <c:pt idx="1086">
                  <c:v>22.02.2013</c:v>
                </c:pt>
                <c:pt idx="1087">
                  <c:v>25.02.2013</c:v>
                </c:pt>
                <c:pt idx="1088">
                  <c:v>26.02.2013</c:v>
                </c:pt>
                <c:pt idx="1089">
                  <c:v>27.02.2013</c:v>
                </c:pt>
                <c:pt idx="1090">
                  <c:v>28.02.2013</c:v>
                </c:pt>
                <c:pt idx="1091">
                  <c:v>01.03.2013</c:v>
                </c:pt>
                <c:pt idx="1092">
                  <c:v>04.03.2013</c:v>
                </c:pt>
                <c:pt idx="1093">
                  <c:v>05.03.2013</c:v>
                </c:pt>
                <c:pt idx="1094">
                  <c:v>06.03.2013</c:v>
                </c:pt>
                <c:pt idx="1095">
                  <c:v>07.03.2013</c:v>
                </c:pt>
                <c:pt idx="1096">
                  <c:v>08.03.2013</c:v>
                </c:pt>
                <c:pt idx="1097">
                  <c:v>11.03.2013</c:v>
                </c:pt>
                <c:pt idx="1098">
                  <c:v>12.03.2013</c:v>
                </c:pt>
                <c:pt idx="1099">
                  <c:v>13.03.2013</c:v>
                </c:pt>
                <c:pt idx="1100">
                  <c:v>14.03.2013</c:v>
                </c:pt>
                <c:pt idx="1101">
                  <c:v>15.03.2013</c:v>
                </c:pt>
                <c:pt idx="1102">
                  <c:v>18.03.2013</c:v>
                </c:pt>
                <c:pt idx="1103">
                  <c:v>19.03.2013</c:v>
                </c:pt>
                <c:pt idx="1104">
                  <c:v>20.03.2013</c:v>
                </c:pt>
                <c:pt idx="1105">
                  <c:v>21.03.2013</c:v>
                </c:pt>
                <c:pt idx="1106">
                  <c:v>22.03.2013</c:v>
                </c:pt>
                <c:pt idx="1107">
                  <c:v>25.03.2013</c:v>
                </c:pt>
                <c:pt idx="1108">
                  <c:v>26.03.2013</c:v>
                </c:pt>
                <c:pt idx="1109">
                  <c:v>27.03.2013</c:v>
                </c:pt>
                <c:pt idx="1110">
                  <c:v>28.03.2013</c:v>
                </c:pt>
                <c:pt idx="1111">
                  <c:v>29.03.2013</c:v>
                </c:pt>
                <c:pt idx="1112">
                  <c:v>01.04.2013</c:v>
                </c:pt>
                <c:pt idx="1113">
                  <c:v>02.04.2013</c:v>
                </c:pt>
                <c:pt idx="1114">
                  <c:v>03.04.2013</c:v>
                </c:pt>
                <c:pt idx="1115">
                  <c:v>04.04.2013</c:v>
                </c:pt>
                <c:pt idx="1116">
                  <c:v>05.04.2013</c:v>
                </c:pt>
                <c:pt idx="1117">
                  <c:v>08.04.2013</c:v>
                </c:pt>
                <c:pt idx="1118">
                  <c:v>09.04.2013</c:v>
                </c:pt>
                <c:pt idx="1119">
                  <c:v>10.04.2013</c:v>
                </c:pt>
                <c:pt idx="1120">
                  <c:v>11.04.2013</c:v>
                </c:pt>
                <c:pt idx="1121">
                  <c:v>12.04.2013</c:v>
                </c:pt>
                <c:pt idx="1122">
                  <c:v>15.04.2013</c:v>
                </c:pt>
                <c:pt idx="1123">
                  <c:v>16.04.2013</c:v>
                </c:pt>
                <c:pt idx="1124">
                  <c:v>17.04.2013</c:v>
                </c:pt>
                <c:pt idx="1125">
                  <c:v>18.04.2013</c:v>
                </c:pt>
                <c:pt idx="1126">
                  <c:v>19.04.2013</c:v>
                </c:pt>
                <c:pt idx="1127">
                  <c:v>22.04.2013</c:v>
                </c:pt>
                <c:pt idx="1128">
                  <c:v>23.04.2013</c:v>
                </c:pt>
                <c:pt idx="1129">
                  <c:v>24.04.2013</c:v>
                </c:pt>
              </c:strCache>
            </c:strRef>
          </c:cat>
          <c:val>
            <c:numRef>
              <c:f>Лист1!$D$266:$D$1395</c:f>
              <c:numCache>
                <c:formatCode>General</c:formatCode>
                <c:ptCount val="1130"/>
                <c:pt idx="0">
                  <c:v>13.49</c:v>
                </c:pt>
                <c:pt idx="1">
                  <c:v>13.61</c:v>
                </c:pt>
                <c:pt idx="2">
                  <c:v>13.6</c:v>
                </c:pt>
                <c:pt idx="3">
                  <c:v>13.3</c:v>
                </c:pt>
                <c:pt idx="4">
                  <c:v>13.05</c:v>
                </c:pt>
                <c:pt idx="5">
                  <c:v>12.97</c:v>
                </c:pt>
                <c:pt idx="6">
                  <c:v>12.88</c:v>
                </c:pt>
                <c:pt idx="7">
                  <c:v>12.77</c:v>
                </c:pt>
                <c:pt idx="8">
                  <c:v>12.47</c:v>
                </c:pt>
                <c:pt idx="9">
                  <c:v>12.51</c:v>
                </c:pt>
                <c:pt idx="10">
                  <c:v>12.67</c:v>
                </c:pt>
                <c:pt idx="11">
                  <c:v>12.68</c:v>
                </c:pt>
                <c:pt idx="12">
                  <c:v>12.66</c:v>
                </c:pt>
                <c:pt idx="13">
                  <c:v>12.61</c:v>
                </c:pt>
                <c:pt idx="14">
                  <c:v>12.67</c:v>
                </c:pt>
                <c:pt idx="15">
                  <c:v>12.66</c:v>
                </c:pt>
                <c:pt idx="16">
                  <c:v>12.71</c:v>
                </c:pt>
                <c:pt idx="17">
                  <c:v>12.57</c:v>
                </c:pt>
                <c:pt idx="18">
                  <c:v>12.29</c:v>
                </c:pt>
                <c:pt idx="19">
                  <c:v>11.95</c:v>
                </c:pt>
                <c:pt idx="20">
                  <c:v>11.85</c:v>
                </c:pt>
                <c:pt idx="21">
                  <c:v>11.92</c:v>
                </c:pt>
                <c:pt idx="22">
                  <c:v>12.72</c:v>
                </c:pt>
                <c:pt idx="23">
                  <c:v>12.75</c:v>
                </c:pt>
                <c:pt idx="24">
                  <c:v>12.65</c:v>
                </c:pt>
                <c:pt idx="25">
                  <c:v>12.67</c:v>
                </c:pt>
                <c:pt idx="26">
                  <c:v>12.82</c:v>
                </c:pt>
                <c:pt idx="27">
                  <c:v>12.84</c:v>
                </c:pt>
                <c:pt idx="28">
                  <c:v>12.93</c:v>
                </c:pt>
                <c:pt idx="29">
                  <c:v>12.93</c:v>
                </c:pt>
                <c:pt idx="30">
                  <c:v>12.96</c:v>
                </c:pt>
                <c:pt idx="31">
                  <c:v>13.19</c:v>
                </c:pt>
                <c:pt idx="32">
                  <c:v>13.15</c:v>
                </c:pt>
                <c:pt idx="33">
                  <c:v>13.3</c:v>
                </c:pt>
                <c:pt idx="34">
                  <c:v>13.48</c:v>
                </c:pt>
                <c:pt idx="35">
                  <c:v>13.53</c:v>
                </c:pt>
                <c:pt idx="36">
                  <c:v>13.53</c:v>
                </c:pt>
                <c:pt idx="37">
                  <c:v>13.58</c:v>
                </c:pt>
                <c:pt idx="38">
                  <c:v>13.56</c:v>
                </c:pt>
                <c:pt idx="39">
                  <c:v>13.58</c:v>
                </c:pt>
                <c:pt idx="40">
                  <c:v>13.59</c:v>
                </c:pt>
                <c:pt idx="41">
                  <c:v>13.51</c:v>
                </c:pt>
                <c:pt idx="42">
                  <c:v>13.6</c:v>
                </c:pt>
                <c:pt idx="43">
                  <c:v>13.65</c:v>
                </c:pt>
                <c:pt idx="44">
                  <c:v>13.75</c:v>
                </c:pt>
                <c:pt idx="45">
                  <c:v>13.72</c:v>
                </c:pt>
                <c:pt idx="46">
                  <c:v>13.75</c:v>
                </c:pt>
                <c:pt idx="47">
                  <c:v>13.79</c:v>
                </c:pt>
                <c:pt idx="48">
                  <c:v>13.7</c:v>
                </c:pt>
                <c:pt idx="49">
                  <c:v>13.59</c:v>
                </c:pt>
                <c:pt idx="50">
                  <c:v>13.51</c:v>
                </c:pt>
                <c:pt idx="51">
                  <c:v>13.37</c:v>
                </c:pt>
                <c:pt idx="52">
                  <c:v>13.28</c:v>
                </c:pt>
                <c:pt idx="53">
                  <c:v>13.22</c:v>
                </c:pt>
                <c:pt idx="54">
                  <c:v>13.05</c:v>
                </c:pt>
                <c:pt idx="55">
                  <c:v>12.66</c:v>
                </c:pt>
                <c:pt idx="56">
                  <c:v>12.52</c:v>
                </c:pt>
                <c:pt idx="57">
                  <c:v>12.35</c:v>
                </c:pt>
                <c:pt idx="58">
                  <c:v>12.02</c:v>
                </c:pt>
                <c:pt idx="59">
                  <c:v>11.92</c:v>
                </c:pt>
                <c:pt idx="60">
                  <c:v>11.66</c:v>
                </c:pt>
                <c:pt idx="61">
                  <c:v>11.59</c:v>
                </c:pt>
                <c:pt idx="62">
                  <c:v>11.74</c:v>
                </c:pt>
                <c:pt idx="63">
                  <c:v>11.73</c:v>
                </c:pt>
                <c:pt idx="64">
                  <c:v>11.66</c:v>
                </c:pt>
                <c:pt idx="65">
                  <c:v>11.59</c:v>
                </c:pt>
                <c:pt idx="66">
                  <c:v>11.47</c:v>
                </c:pt>
                <c:pt idx="67">
                  <c:v>11.35</c:v>
                </c:pt>
                <c:pt idx="68">
                  <c:v>11.29</c:v>
                </c:pt>
                <c:pt idx="69">
                  <c:v>11.28</c:v>
                </c:pt>
                <c:pt idx="70">
                  <c:v>11.36</c:v>
                </c:pt>
                <c:pt idx="71">
                  <c:v>11.31</c:v>
                </c:pt>
                <c:pt idx="72">
                  <c:v>11.22</c:v>
                </c:pt>
                <c:pt idx="73">
                  <c:v>11.1</c:v>
                </c:pt>
                <c:pt idx="74">
                  <c:v>10.9</c:v>
                </c:pt>
                <c:pt idx="75">
                  <c:v>10.72</c:v>
                </c:pt>
                <c:pt idx="76">
                  <c:v>10.62</c:v>
                </c:pt>
                <c:pt idx="77">
                  <c:v>10.68</c:v>
                </c:pt>
                <c:pt idx="78">
                  <c:v>10.84</c:v>
                </c:pt>
                <c:pt idx="79">
                  <c:v>10.85</c:v>
                </c:pt>
                <c:pt idx="80">
                  <c:v>10.88</c:v>
                </c:pt>
                <c:pt idx="81">
                  <c:v>10.94</c:v>
                </c:pt>
                <c:pt idx="82">
                  <c:v>10.92</c:v>
                </c:pt>
                <c:pt idx="83">
                  <c:v>10.94</c:v>
                </c:pt>
                <c:pt idx="84">
                  <c:v>10.96</c:v>
                </c:pt>
                <c:pt idx="85">
                  <c:v>10.92</c:v>
                </c:pt>
                <c:pt idx="86">
                  <c:v>10.95</c:v>
                </c:pt>
                <c:pt idx="87">
                  <c:v>10.86</c:v>
                </c:pt>
                <c:pt idx="88">
                  <c:v>10.73</c:v>
                </c:pt>
                <c:pt idx="89">
                  <c:v>10.58</c:v>
                </c:pt>
                <c:pt idx="90">
                  <c:v>10.35</c:v>
                </c:pt>
                <c:pt idx="91">
                  <c:v>10.24</c:v>
                </c:pt>
                <c:pt idx="92">
                  <c:v>9.9600000000000009</c:v>
                </c:pt>
                <c:pt idx="93">
                  <c:v>9.8699999999999992</c:v>
                </c:pt>
                <c:pt idx="94">
                  <c:v>9.91</c:v>
                </c:pt>
                <c:pt idx="95">
                  <c:v>9.89</c:v>
                </c:pt>
                <c:pt idx="96">
                  <c:v>9.8699999999999992</c:v>
                </c:pt>
                <c:pt idx="97">
                  <c:v>9.67</c:v>
                </c:pt>
                <c:pt idx="98">
                  <c:v>9.33</c:v>
                </c:pt>
                <c:pt idx="99">
                  <c:v>9.26</c:v>
                </c:pt>
                <c:pt idx="100">
                  <c:v>9.2899999999999991</c:v>
                </c:pt>
                <c:pt idx="101">
                  <c:v>9.2799999999999994</c:v>
                </c:pt>
                <c:pt idx="102">
                  <c:v>9.24</c:v>
                </c:pt>
                <c:pt idx="103">
                  <c:v>9.2799999999999994</c:v>
                </c:pt>
                <c:pt idx="104">
                  <c:v>9.36</c:v>
                </c:pt>
                <c:pt idx="105">
                  <c:v>9.35</c:v>
                </c:pt>
                <c:pt idx="106">
                  <c:v>9.2899999999999991</c:v>
                </c:pt>
                <c:pt idx="107">
                  <c:v>9.26</c:v>
                </c:pt>
                <c:pt idx="108">
                  <c:v>9.26</c:v>
                </c:pt>
                <c:pt idx="109">
                  <c:v>9.2200000000000006</c:v>
                </c:pt>
                <c:pt idx="110">
                  <c:v>9.16</c:v>
                </c:pt>
                <c:pt idx="111">
                  <c:v>9.18</c:v>
                </c:pt>
                <c:pt idx="112">
                  <c:v>9.17</c:v>
                </c:pt>
                <c:pt idx="113">
                  <c:v>9.1300000000000008</c:v>
                </c:pt>
                <c:pt idx="114">
                  <c:v>9.11</c:v>
                </c:pt>
                <c:pt idx="115">
                  <c:v>9.0500000000000007</c:v>
                </c:pt>
                <c:pt idx="116">
                  <c:v>9.0500000000000007</c:v>
                </c:pt>
                <c:pt idx="117">
                  <c:v>9.0500000000000007</c:v>
                </c:pt>
                <c:pt idx="118">
                  <c:v>9.0500000000000007</c:v>
                </c:pt>
                <c:pt idx="119">
                  <c:v>9.1</c:v>
                </c:pt>
                <c:pt idx="120">
                  <c:v>9.1300000000000008</c:v>
                </c:pt>
                <c:pt idx="121">
                  <c:v>9.17</c:v>
                </c:pt>
                <c:pt idx="122">
                  <c:v>9.24</c:v>
                </c:pt>
                <c:pt idx="123">
                  <c:v>9.2799999999999994</c:v>
                </c:pt>
                <c:pt idx="124">
                  <c:v>9.3699999999999992</c:v>
                </c:pt>
                <c:pt idx="125">
                  <c:v>9.32</c:v>
                </c:pt>
                <c:pt idx="126">
                  <c:v>9.27</c:v>
                </c:pt>
                <c:pt idx="127">
                  <c:v>9.18</c:v>
                </c:pt>
                <c:pt idx="128">
                  <c:v>9.09</c:v>
                </c:pt>
                <c:pt idx="129">
                  <c:v>9.01</c:v>
                </c:pt>
                <c:pt idx="130">
                  <c:v>9.02</c:v>
                </c:pt>
                <c:pt idx="131">
                  <c:v>9.02</c:v>
                </c:pt>
                <c:pt idx="132">
                  <c:v>9.0299999999999994</c:v>
                </c:pt>
                <c:pt idx="133">
                  <c:v>9.0399999999999991</c:v>
                </c:pt>
                <c:pt idx="134">
                  <c:v>9.02</c:v>
                </c:pt>
                <c:pt idx="135">
                  <c:v>9.0299999999999994</c:v>
                </c:pt>
                <c:pt idx="136">
                  <c:v>9.0500000000000007</c:v>
                </c:pt>
                <c:pt idx="137">
                  <c:v>9.01</c:v>
                </c:pt>
                <c:pt idx="138">
                  <c:v>8.9499999999999993</c:v>
                </c:pt>
                <c:pt idx="139">
                  <c:v>8.9600000000000009</c:v>
                </c:pt>
                <c:pt idx="140">
                  <c:v>8.9</c:v>
                </c:pt>
                <c:pt idx="141">
                  <c:v>8.8699999999999992</c:v>
                </c:pt>
                <c:pt idx="142">
                  <c:v>8.83</c:v>
                </c:pt>
                <c:pt idx="143">
                  <c:v>8.77</c:v>
                </c:pt>
                <c:pt idx="144">
                  <c:v>8.6999999999999993</c:v>
                </c:pt>
                <c:pt idx="145">
                  <c:v>8.43</c:v>
                </c:pt>
                <c:pt idx="146">
                  <c:v>8.58</c:v>
                </c:pt>
                <c:pt idx="147">
                  <c:v>8.33</c:v>
                </c:pt>
                <c:pt idx="148">
                  <c:v>8.34</c:v>
                </c:pt>
                <c:pt idx="149">
                  <c:v>8.34</c:v>
                </c:pt>
                <c:pt idx="150">
                  <c:v>8.2899999999999991</c:v>
                </c:pt>
                <c:pt idx="151">
                  <c:v>8.26</c:v>
                </c:pt>
                <c:pt idx="152">
                  <c:v>8.18</c:v>
                </c:pt>
                <c:pt idx="153">
                  <c:v>8.07</c:v>
                </c:pt>
                <c:pt idx="154">
                  <c:v>8.08</c:v>
                </c:pt>
                <c:pt idx="155">
                  <c:v>8.11</c:v>
                </c:pt>
                <c:pt idx="156">
                  <c:v>8.2200000000000006</c:v>
                </c:pt>
                <c:pt idx="157">
                  <c:v>8.1999999999999993</c:v>
                </c:pt>
                <c:pt idx="158">
                  <c:v>8.27</c:v>
                </c:pt>
                <c:pt idx="159">
                  <c:v>8.27</c:v>
                </c:pt>
                <c:pt idx="160">
                  <c:v>8.27</c:v>
                </c:pt>
                <c:pt idx="161">
                  <c:v>8.3000000000000007</c:v>
                </c:pt>
                <c:pt idx="162">
                  <c:v>8.31</c:v>
                </c:pt>
                <c:pt idx="163">
                  <c:v>8.2899999999999991</c:v>
                </c:pt>
                <c:pt idx="164">
                  <c:v>8.26</c:v>
                </c:pt>
                <c:pt idx="165">
                  <c:v>8.1999999999999993</c:v>
                </c:pt>
                <c:pt idx="166">
                  <c:v>8.14</c:v>
                </c:pt>
                <c:pt idx="167">
                  <c:v>8.1</c:v>
                </c:pt>
                <c:pt idx="168">
                  <c:v>7.96</c:v>
                </c:pt>
                <c:pt idx="169">
                  <c:v>7.96</c:v>
                </c:pt>
                <c:pt idx="170">
                  <c:v>7.96</c:v>
                </c:pt>
                <c:pt idx="171">
                  <c:v>7.95</c:v>
                </c:pt>
                <c:pt idx="172">
                  <c:v>7.9</c:v>
                </c:pt>
                <c:pt idx="173">
                  <c:v>7.92</c:v>
                </c:pt>
                <c:pt idx="174">
                  <c:v>7.92</c:v>
                </c:pt>
                <c:pt idx="175">
                  <c:v>7.91</c:v>
                </c:pt>
                <c:pt idx="176">
                  <c:v>7.9</c:v>
                </c:pt>
                <c:pt idx="177">
                  <c:v>7.83</c:v>
                </c:pt>
                <c:pt idx="178">
                  <c:v>7.8</c:v>
                </c:pt>
                <c:pt idx="179">
                  <c:v>7.74</c:v>
                </c:pt>
                <c:pt idx="180">
                  <c:v>7.65</c:v>
                </c:pt>
                <c:pt idx="181">
                  <c:v>7.65</c:v>
                </c:pt>
                <c:pt idx="182">
                  <c:v>7.54</c:v>
                </c:pt>
                <c:pt idx="183">
                  <c:v>7.35</c:v>
                </c:pt>
                <c:pt idx="184">
                  <c:v>7.29</c:v>
                </c:pt>
                <c:pt idx="185">
                  <c:v>7.3</c:v>
                </c:pt>
                <c:pt idx="186">
                  <c:v>7.33</c:v>
                </c:pt>
                <c:pt idx="187">
                  <c:v>7.28</c:v>
                </c:pt>
                <c:pt idx="188">
                  <c:v>7.23</c:v>
                </c:pt>
                <c:pt idx="189">
                  <c:v>7.23</c:v>
                </c:pt>
                <c:pt idx="190">
                  <c:v>7.25</c:v>
                </c:pt>
                <c:pt idx="191">
                  <c:v>7.27</c:v>
                </c:pt>
                <c:pt idx="192">
                  <c:v>7.25</c:v>
                </c:pt>
                <c:pt idx="193">
                  <c:v>7.19</c:v>
                </c:pt>
                <c:pt idx="194">
                  <c:v>7.11</c:v>
                </c:pt>
                <c:pt idx="195">
                  <c:v>7.16</c:v>
                </c:pt>
                <c:pt idx="196">
                  <c:v>7.07</c:v>
                </c:pt>
                <c:pt idx="197">
                  <c:v>6.86</c:v>
                </c:pt>
                <c:pt idx="198">
                  <c:v>6.83</c:v>
                </c:pt>
                <c:pt idx="199">
                  <c:v>6.73</c:v>
                </c:pt>
                <c:pt idx="200">
                  <c:v>6.76</c:v>
                </c:pt>
                <c:pt idx="201">
                  <c:v>6.76</c:v>
                </c:pt>
                <c:pt idx="202">
                  <c:v>6.72</c:v>
                </c:pt>
                <c:pt idx="203">
                  <c:v>6.7</c:v>
                </c:pt>
                <c:pt idx="204">
                  <c:v>6.72</c:v>
                </c:pt>
                <c:pt idx="205">
                  <c:v>6.72</c:v>
                </c:pt>
                <c:pt idx="206">
                  <c:v>6.78</c:v>
                </c:pt>
                <c:pt idx="207">
                  <c:v>6.75</c:v>
                </c:pt>
                <c:pt idx="208">
                  <c:v>6.79</c:v>
                </c:pt>
                <c:pt idx="209">
                  <c:v>6.82</c:v>
                </c:pt>
                <c:pt idx="210">
                  <c:v>6.82</c:v>
                </c:pt>
                <c:pt idx="211">
                  <c:v>6.86</c:v>
                </c:pt>
                <c:pt idx="212">
                  <c:v>6.94</c:v>
                </c:pt>
                <c:pt idx="213">
                  <c:v>7.02</c:v>
                </c:pt>
                <c:pt idx="214">
                  <c:v>7.05</c:v>
                </c:pt>
                <c:pt idx="215">
                  <c:v>7</c:v>
                </c:pt>
                <c:pt idx="216">
                  <c:v>7.02</c:v>
                </c:pt>
                <c:pt idx="217">
                  <c:v>7.09</c:v>
                </c:pt>
                <c:pt idx="218">
                  <c:v>7.11</c:v>
                </c:pt>
                <c:pt idx="219">
                  <c:v>7.11</c:v>
                </c:pt>
                <c:pt idx="220">
                  <c:v>7.08</c:v>
                </c:pt>
                <c:pt idx="221">
                  <c:v>7.02</c:v>
                </c:pt>
                <c:pt idx="222">
                  <c:v>6.97</c:v>
                </c:pt>
                <c:pt idx="223">
                  <c:v>6.93</c:v>
                </c:pt>
                <c:pt idx="224">
                  <c:v>6.9</c:v>
                </c:pt>
                <c:pt idx="225">
                  <c:v>6.87</c:v>
                </c:pt>
                <c:pt idx="226">
                  <c:v>6.8</c:v>
                </c:pt>
                <c:pt idx="227">
                  <c:v>6.76</c:v>
                </c:pt>
                <c:pt idx="228">
                  <c:v>6.71</c:v>
                </c:pt>
                <c:pt idx="229">
                  <c:v>6.76</c:v>
                </c:pt>
                <c:pt idx="230">
                  <c:v>6.79</c:v>
                </c:pt>
                <c:pt idx="231">
                  <c:v>6.78</c:v>
                </c:pt>
                <c:pt idx="232">
                  <c:v>6.79</c:v>
                </c:pt>
                <c:pt idx="233">
                  <c:v>6.78</c:v>
                </c:pt>
                <c:pt idx="234">
                  <c:v>6.82</c:v>
                </c:pt>
                <c:pt idx="235">
                  <c:v>6.9</c:v>
                </c:pt>
                <c:pt idx="236">
                  <c:v>6.93</c:v>
                </c:pt>
                <c:pt idx="237">
                  <c:v>6.91</c:v>
                </c:pt>
                <c:pt idx="238">
                  <c:v>6.87</c:v>
                </c:pt>
                <c:pt idx="239">
                  <c:v>6.82</c:v>
                </c:pt>
                <c:pt idx="240">
                  <c:v>6.79</c:v>
                </c:pt>
                <c:pt idx="241">
                  <c:v>6.79</c:v>
                </c:pt>
                <c:pt idx="242">
                  <c:v>6.82</c:v>
                </c:pt>
                <c:pt idx="243">
                  <c:v>6.86</c:v>
                </c:pt>
                <c:pt idx="244">
                  <c:v>6.87</c:v>
                </c:pt>
                <c:pt idx="245">
                  <c:v>6.86</c:v>
                </c:pt>
                <c:pt idx="246">
                  <c:v>6.86</c:v>
                </c:pt>
                <c:pt idx="247">
                  <c:v>6.86</c:v>
                </c:pt>
                <c:pt idx="248">
                  <c:v>6.83</c:v>
                </c:pt>
                <c:pt idx="249">
                  <c:v>6.8</c:v>
                </c:pt>
                <c:pt idx="250">
                  <c:v>6.79</c:v>
                </c:pt>
                <c:pt idx="251">
                  <c:v>6.8</c:v>
                </c:pt>
                <c:pt idx="252">
                  <c:v>6.8</c:v>
                </c:pt>
                <c:pt idx="253">
                  <c:v>6.79</c:v>
                </c:pt>
                <c:pt idx="254">
                  <c:v>6.79</c:v>
                </c:pt>
                <c:pt idx="255">
                  <c:v>6.78</c:v>
                </c:pt>
                <c:pt idx="256">
                  <c:v>6.79</c:v>
                </c:pt>
                <c:pt idx="257">
                  <c:v>6.78</c:v>
                </c:pt>
                <c:pt idx="258">
                  <c:v>6.78</c:v>
                </c:pt>
                <c:pt idx="259">
                  <c:v>6.79</c:v>
                </c:pt>
                <c:pt idx="260">
                  <c:v>6.77</c:v>
                </c:pt>
                <c:pt idx="261">
                  <c:v>6.76</c:v>
                </c:pt>
                <c:pt idx="262">
                  <c:v>6.59</c:v>
                </c:pt>
                <c:pt idx="263">
                  <c:v>6.55</c:v>
                </c:pt>
                <c:pt idx="264">
                  <c:v>6.44</c:v>
                </c:pt>
                <c:pt idx="265">
                  <c:v>6.42</c:v>
                </c:pt>
                <c:pt idx="266">
                  <c:v>6.36</c:v>
                </c:pt>
                <c:pt idx="267">
                  <c:v>6.41</c:v>
                </c:pt>
                <c:pt idx="268">
                  <c:v>6.42</c:v>
                </c:pt>
                <c:pt idx="269">
                  <c:v>6.47</c:v>
                </c:pt>
                <c:pt idx="270">
                  <c:v>6.5</c:v>
                </c:pt>
                <c:pt idx="271">
                  <c:v>6.52</c:v>
                </c:pt>
                <c:pt idx="272">
                  <c:v>6.52</c:v>
                </c:pt>
                <c:pt idx="273">
                  <c:v>6.56</c:v>
                </c:pt>
                <c:pt idx="274">
                  <c:v>6.59</c:v>
                </c:pt>
                <c:pt idx="275">
                  <c:v>6.65</c:v>
                </c:pt>
                <c:pt idx="276">
                  <c:v>6.65</c:v>
                </c:pt>
                <c:pt idx="277">
                  <c:v>6.63</c:v>
                </c:pt>
                <c:pt idx="278">
                  <c:v>6.63</c:v>
                </c:pt>
                <c:pt idx="279">
                  <c:v>6.63</c:v>
                </c:pt>
                <c:pt idx="280">
                  <c:v>6.63</c:v>
                </c:pt>
                <c:pt idx="281">
                  <c:v>6.65</c:v>
                </c:pt>
                <c:pt idx="282">
                  <c:v>6.62</c:v>
                </c:pt>
                <c:pt idx="283">
                  <c:v>6.59</c:v>
                </c:pt>
                <c:pt idx="284">
                  <c:v>6.62</c:v>
                </c:pt>
                <c:pt idx="285">
                  <c:v>6.66</c:v>
                </c:pt>
                <c:pt idx="286">
                  <c:v>6.7</c:v>
                </c:pt>
                <c:pt idx="287">
                  <c:v>6.71</c:v>
                </c:pt>
                <c:pt idx="288">
                  <c:v>6.67</c:v>
                </c:pt>
                <c:pt idx="289">
                  <c:v>6.65</c:v>
                </c:pt>
                <c:pt idx="290">
                  <c:v>6.67</c:v>
                </c:pt>
                <c:pt idx="291">
                  <c:v>6.66</c:v>
                </c:pt>
                <c:pt idx="292">
                  <c:v>6.67</c:v>
                </c:pt>
                <c:pt idx="293">
                  <c:v>6.62</c:v>
                </c:pt>
                <c:pt idx="294">
                  <c:v>6.62</c:v>
                </c:pt>
                <c:pt idx="295">
                  <c:v>6.63</c:v>
                </c:pt>
                <c:pt idx="296">
                  <c:v>6.61</c:v>
                </c:pt>
                <c:pt idx="297">
                  <c:v>6.58</c:v>
                </c:pt>
                <c:pt idx="298">
                  <c:v>6.54</c:v>
                </c:pt>
                <c:pt idx="299">
                  <c:v>6.53</c:v>
                </c:pt>
                <c:pt idx="300">
                  <c:v>6.51</c:v>
                </c:pt>
                <c:pt idx="301">
                  <c:v>6.57</c:v>
                </c:pt>
                <c:pt idx="302">
                  <c:v>6.41</c:v>
                </c:pt>
                <c:pt idx="303">
                  <c:v>6.34</c:v>
                </c:pt>
                <c:pt idx="304">
                  <c:v>6.33</c:v>
                </c:pt>
                <c:pt idx="305">
                  <c:v>6.31</c:v>
                </c:pt>
                <c:pt idx="306">
                  <c:v>6.3</c:v>
                </c:pt>
                <c:pt idx="307">
                  <c:v>6.27</c:v>
                </c:pt>
                <c:pt idx="308">
                  <c:v>6.17</c:v>
                </c:pt>
                <c:pt idx="309">
                  <c:v>6.07</c:v>
                </c:pt>
                <c:pt idx="310">
                  <c:v>6.09</c:v>
                </c:pt>
                <c:pt idx="311">
                  <c:v>6.07</c:v>
                </c:pt>
                <c:pt idx="312">
                  <c:v>6.07</c:v>
                </c:pt>
                <c:pt idx="313">
                  <c:v>6.06</c:v>
                </c:pt>
                <c:pt idx="314">
                  <c:v>5.97</c:v>
                </c:pt>
                <c:pt idx="315">
                  <c:v>5.97</c:v>
                </c:pt>
                <c:pt idx="316">
                  <c:v>5.97</c:v>
                </c:pt>
                <c:pt idx="317">
                  <c:v>5.99</c:v>
                </c:pt>
                <c:pt idx="318">
                  <c:v>5.96</c:v>
                </c:pt>
                <c:pt idx="319">
                  <c:v>5.95</c:v>
                </c:pt>
                <c:pt idx="320">
                  <c:v>5.96</c:v>
                </c:pt>
                <c:pt idx="321">
                  <c:v>5.96</c:v>
                </c:pt>
                <c:pt idx="322">
                  <c:v>5.97</c:v>
                </c:pt>
                <c:pt idx="323">
                  <c:v>5.98</c:v>
                </c:pt>
                <c:pt idx="324">
                  <c:v>5.99</c:v>
                </c:pt>
                <c:pt idx="325">
                  <c:v>5.98</c:v>
                </c:pt>
                <c:pt idx="326">
                  <c:v>5.99</c:v>
                </c:pt>
                <c:pt idx="327">
                  <c:v>5.98</c:v>
                </c:pt>
                <c:pt idx="328">
                  <c:v>5.97</c:v>
                </c:pt>
                <c:pt idx="329">
                  <c:v>5.92</c:v>
                </c:pt>
                <c:pt idx="330">
                  <c:v>5.94</c:v>
                </c:pt>
                <c:pt idx="331">
                  <c:v>5.93</c:v>
                </c:pt>
                <c:pt idx="332">
                  <c:v>5.88</c:v>
                </c:pt>
                <c:pt idx="333">
                  <c:v>5.81</c:v>
                </c:pt>
                <c:pt idx="334">
                  <c:v>5.73</c:v>
                </c:pt>
                <c:pt idx="335">
                  <c:v>5.69</c:v>
                </c:pt>
                <c:pt idx="336">
                  <c:v>5.63</c:v>
                </c:pt>
                <c:pt idx="337">
                  <c:v>5.69</c:v>
                </c:pt>
                <c:pt idx="338">
                  <c:v>5.63</c:v>
                </c:pt>
                <c:pt idx="339">
                  <c:v>5.67</c:v>
                </c:pt>
                <c:pt idx="340">
                  <c:v>5.74</c:v>
                </c:pt>
                <c:pt idx="341">
                  <c:v>5.74</c:v>
                </c:pt>
                <c:pt idx="342">
                  <c:v>5.84</c:v>
                </c:pt>
                <c:pt idx="343">
                  <c:v>5.92</c:v>
                </c:pt>
                <c:pt idx="344">
                  <c:v>6.1</c:v>
                </c:pt>
                <c:pt idx="345">
                  <c:v>5.98</c:v>
                </c:pt>
                <c:pt idx="346">
                  <c:v>5.91</c:v>
                </c:pt>
                <c:pt idx="347">
                  <c:v>5.92</c:v>
                </c:pt>
                <c:pt idx="348">
                  <c:v>5.94</c:v>
                </c:pt>
                <c:pt idx="349">
                  <c:v>6.08</c:v>
                </c:pt>
                <c:pt idx="350">
                  <c:v>6.14</c:v>
                </c:pt>
                <c:pt idx="351">
                  <c:v>6.48</c:v>
                </c:pt>
                <c:pt idx="352">
                  <c:v>6.28</c:v>
                </c:pt>
                <c:pt idx="353">
                  <c:v>6.36</c:v>
                </c:pt>
                <c:pt idx="354">
                  <c:v>6.24</c:v>
                </c:pt>
                <c:pt idx="355">
                  <c:v>6.2</c:v>
                </c:pt>
                <c:pt idx="356">
                  <c:v>6.28</c:v>
                </c:pt>
                <c:pt idx="357">
                  <c:v>6.32</c:v>
                </c:pt>
                <c:pt idx="358">
                  <c:v>6.31</c:v>
                </c:pt>
                <c:pt idx="359">
                  <c:v>6.46</c:v>
                </c:pt>
                <c:pt idx="360">
                  <c:v>6.68</c:v>
                </c:pt>
                <c:pt idx="361">
                  <c:v>6.8</c:v>
                </c:pt>
                <c:pt idx="362">
                  <c:v>6.89</c:v>
                </c:pt>
                <c:pt idx="363">
                  <c:v>7.12</c:v>
                </c:pt>
                <c:pt idx="364">
                  <c:v>7.07</c:v>
                </c:pt>
                <c:pt idx="365">
                  <c:v>6.86</c:v>
                </c:pt>
                <c:pt idx="366">
                  <c:v>6.74</c:v>
                </c:pt>
                <c:pt idx="367">
                  <c:v>6.77</c:v>
                </c:pt>
                <c:pt idx="368">
                  <c:v>6.86</c:v>
                </c:pt>
                <c:pt idx="369">
                  <c:v>6.82</c:v>
                </c:pt>
                <c:pt idx="370">
                  <c:v>6.66</c:v>
                </c:pt>
                <c:pt idx="371">
                  <c:v>6.73</c:v>
                </c:pt>
                <c:pt idx="372">
                  <c:v>6.83</c:v>
                </c:pt>
                <c:pt idx="373">
                  <c:v>6.85</c:v>
                </c:pt>
                <c:pt idx="374">
                  <c:v>6.82</c:v>
                </c:pt>
                <c:pt idx="375">
                  <c:v>6.73</c:v>
                </c:pt>
                <c:pt idx="376">
                  <c:v>6.67</c:v>
                </c:pt>
                <c:pt idx="377">
                  <c:v>6.6</c:v>
                </c:pt>
                <c:pt idx="378">
                  <c:v>6.57</c:v>
                </c:pt>
                <c:pt idx="379">
                  <c:v>6.55</c:v>
                </c:pt>
                <c:pt idx="380">
                  <c:v>6.51</c:v>
                </c:pt>
                <c:pt idx="381">
                  <c:v>6.48</c:v>
                </c:pt>
                <c:pt idx="382">
                  <c:v>6.35</c:v>
                </c:pt>
                <c:pt idx="383">
                  <c:v>6.39</c:v>
                </c:pt>
                <c:pt idx="384">
                  <c:v>6.43</c:v>
                </c:pt>
                <c:pt idx="385">
                  <c:v>6.45</c:v>
                </c:pt>
                <c:pt idx="386">
                  <c:v>6.45</c:v>
                </c:pt>
                <c:pt idx="387">
                  <c:v>6.38</c:v>
                </c:pt>
                <c:pt idx="388">
                  <c:v>6.41</c:v>
                </c:pt>
                <c:pt idx="389">
                  <c:v>6.44</c:v>
                </c:pt>
                <c:pt idx="390">
                  <c:v>6.47</c:v>
                </c:pt>
                <c:pt idx="391">
                  <c:v>6.48</c:v>
                </c:pt>
                <c:pt idx="392">
                  <c:v>6.47</c:v>
                </c:pt>
                <c:pt idx="393">
                  <c:v>6.43</c:v>
                </c:pt>
                <c:pt idx="394">
                  <c:v>6.38</c:v>
                </c:pt>
                <c:pt idx="395">
                  <c:v>6.28</c:v>
                </c:pt>
                <c:pt idx="396">
                  <c:v>6.25</c:v>
                </c:pt>
                <c:pt idx="397">
                  <c:v>6.26</c:v>
                </c:pt>
                <c:pt idx="398">
                  <c:v>6.16</c:v>
                </c:pt>
                <c:pt idx="399">
                  <c:v>6.14</c:v>
                </c:pt>
                <c:pt idx="400">
                  <c:v>6.14</c:v>
                </c:pt>
                <c:pt idx="401">
                  <c:v>6.14</c:v>
                </c:pt>
                <c:pt idx="402">
                  <c:v>6.17</c:v>
                </c:pt>
                <c:pt idx="403">
                  <c:v>6.18</c:v>
                </c:pt>
                <c:pt idx="404">
                  <c:v>6.11</c:v>
                </c:pt>
                <c:pt idx="405">
                  <c:v>6.06</c:v>
                </c:pt>
                <c:pt idx="406">
                  <c:v>6.03</c:v>
                </c:pt>
                <c:pt idx="407">
                  <c:v>5.99</c:v>
                </c:pt>
                <c:pt idx="408">
                  <c:v>5.94</c:v>
                </c:pt>
                <c:pt idx="409">
                  <c:v>5.95</c:v>
                </c:pt>
                <c:pt idx="410">
                  <c:v>5.87</c:v>
                </c:pt>
                <c:pt idx="411">
                  <c:v>5.88</c:v>
                </c:pt>
                <c:pt idx="412">
                  <c:v>5.82</c:v>
                </c:pt>
                <c:pt idx="413">
                  <c:v>5.78</c:v>
                </c:pt>
                <c:pt idx="414">
                  <c:v>5.73</c:v>
                </c:pt>
                <c:pt idx="415">
                  <c:v>5.71</c:v>
                </c:pt>
                <c:pt idx="416">
                  <c:v>5.66</c:v>
                </c:pt>
                <c:pt idx="417">
                  <c:v>5.6</c:v>
                </c:pt>
                <c:pt idx="418">
                  <c:v>5.61</c:v>
                </c:pt>
                <c:pt idx="419">
                  <c:v>5.65</c:v>
                </c:pt>
                <c:pt idx="420">
                  <c:v>5.65</c:v>
                </c:pt>
                <c:pt idx="421">
                  <c:v>5.61</c:v>
                </c:pt>
                <c:pt idx="422">
                  <c:v>5.57</c:v>
                </c:pt>
                <c:pt idx="423">
                  <c:v>5.49</c:v>
                </c:pt>
                <c:pt idx="424">
                  <c:v>5.5</c:v>
                </c:pt>
                <c:pt idx="425">
                  <c:v>5.42</c:v>
                </c:pt>
                <c:pt idx="426">
                  <c:v>5.45</c:v>
                </c:pt>
                <c:pt idx="427">
                  <c:v>5.45</c:v>
                </c:pt>
                <c:pt idx="428">
                  <c:v>5.51</c:v>
                </c:pt>
                <c:pt idx="429">
                  <c:v>5.57</c:v>
                </c:pt>
                <c:pt idx="430">
                  <c:v>5.6</c:v>
                </c:pt>
                <c:pt idx="431">
                  <c:v>5.64</c:v>
                </c:pt>
                <c:pt idx="432">
                  <c:v>5.65</c:v>
                </c:pt>
                <c:pt idx="433">
                  <c:v>5.66</c:v>
                </c:pt>
                <c:pt idx="434">
                  <c:v>5.62</c:v>
                </c:pt>
                <c:pt idx="435">
                  <c:v>5.55</c:v>
                </c:pt>
                <c:pt idx="436">
                  <c:v>5.55</c:v>
                </c:pt>
                <c:pt idx="437">
                  <c:v>5.54</c:v>
                </c:pt>
                <c:pt idx="438">
                  <c:v>5.56</c:v>
                </c:pt>
                <c:pt idx="439">
                  <c:v>5.59</c:v>
                </c:pt>
                <c:pt idx="440">
                  <c:v>5.58</c:v>
                </c:pt>
                <c:pt idx="441">
                  <c:v>5.59</c:v>
                </c:pt>
                <c:pt idx="442">
                  <c:v>5.6</c:v>
                </c:pt>
                <c:pt idx="443">
                  <c:v>5.61</c:v>
                </c:pt>
                <c:pt idx="444">
                  <c:v>5.61</c:v>
                </c:pt>
                <c:pt idx="445">
                  <c:v>5.62</c:v>
                </c:pt>
                <c:pt idx="446">
                  <c:v>5.63</c:v>
                </c:pt>
                <c:pt idx="447">
                  <c:v>5.64</c:v>
                </c:pt>
                <c:pt idx="448">
                  <c:v>5.62</c:v>
                </c:pt>
                <c:pt idx="449">
                  <c:v>5.61</c:v>
                </c:pt>
                <c:pt idx="450">
                  <c:v>5.61</c:v>
                </c:pt>
                <c:pt idx="451">
                  <c:v>5.6</c:v>
                </c:pt>
                <c:pt idx="452">
                  <c:v>5.56</c:v>
                </c:pt>
                <c:pt idx="453">
                  <c:v>5.54</c:v>
                </c:pt>
                <c:pt idx="454">
                  <c:v>5.5</c:v>
                </c:pt>
                <c:pt idx="455">
                  <c:v>5.46</c:v>
                </c:pt>
                <c:pt idx="456">
                  <c:v>5.42</c:v>
                </c:pt>
                <c:pt idx="457">
                  <c:v>5.36</c:v>
                </c:pt>
                <c:pt idx="458">
                  <c:v>5.32</c:v>
                </c:pt>
                <c:pt idx="459">
                  <c:v>5.25</c:v>
                </c:pt>
                <c:pt idx="460">
                  <c:v>5.22</c:v>
                </c:pt>
                <c:pt idx="461">
                  <c:v>5.23</c:v>
                </c:pt>
                <c:pt idx="462">
                  <c:v>5.22</c:v>
                </c:pt>
                <c:pt idx="463">
                  <c:v>5.21</c:v>
                </c:pt>
                <c:pt idx="464">
                  <c:v>5.15</c:v>
                </c:pt>
                <c:pt idx="465">
                  <c:v>5.15</c:v>
                </c:pt>
                <c:pt idx="466">
                  <c:v>5.18</c:v>
                </c:pt>
                <c:pt idx="467">
                  <c:v>5.23</c:v>
                </c:pt>
                <c:pt idx="468">
                  <c:v>5.25</c:v>
                </c:pt>
                <c:pt idx="469">
                  <c:v>5.3</c:v>
                </c:pt>
                <c:pt idx="470">
                  <c:v>5.29</c:v>
                </c:pt>
                <c:pt idx="471">
                  <c:v>5.31</c:v>
                </c:pt>
                <c:pt idx="472">
                  <c:v>5.3</c:v>
                </c:pt>
                <c:pt idx="473">
                  <c:v>5.34</c:v>
                </c:pt>
                <c:pt idx="474">
                  <c:v>5.38</c:v>
                </c:pt>
                <c:pt idx="475">
                  <c:v>5.42</c:v>
                </c:pt>
                <c:pt idx="476">
                  <c:v>5.44</c:v>
                </c:pt>
                <c:pt idx="477">
                  <c:v>5.41</c:v>
                </c:pt>
                <c:pt idx="478">
                  <c:v>5.37</c:v>
                </c:pt>
                <c:pt idx="479">
                  <c:v>5.33</c:v>
                </c:pt>
                <c:pt idx="480">
                  <c:v>5.25</c:v>
                </c:pt>
                <c:pt idx="481">
                  <c:v>5.24</c:v>
                </c:pt>
                <c:pt idx="482">
                  <c:v>5.28</c:v>
                </c:pt>
                <c:pt idx="483">
                  <c:v>5.31</c:v>
                </c:pt>
                <c:pt idx="484">
                  <c:v>5.39</c:v>
                </c:pt>
                <c:pt idx="485">
                  <c:v>5.44</c:v>
                </c:pt>
                <c:pt idx="486">
                  <c:v>5.49</c:v>
                </c:pt>
                <c:pt idx="487">
                  <c:v>5.47</c:v>
                </c:pt>
                <c:pt idx="488">
                  <c:v>5.48</c:v>
                </c:pt>
                <c:pt idx="489">
                  <c:v>5.61</c:v>
                </c:pt>
                <c:pt idx="490">
                  <c:v>5.65</c:v>
                </c:pt>
                <c:pt idx="491">
                  <c:v>5.53</c:v>
                </c:pt>
                <c:pt idx="492">
                  <c:v>5.54</c:v>
                </c:pt>
                <c:pt idx="493">
                  <c:v>5.54</c:v>
                </c:pt>
                <c:pt idx="494">
                  <c:v>5.59</c:v>
                </c:pt>
                <c:pt idx="495">
                  <c:v>5.64</c:v>
                </c:pt>
                <c:pt idx="496">
                  <c:v>5.58</c:v>
                </c:pt>
                <c:pt idx="497">
                  <c:v>5.68</c:v>
                </c:pt>
                <c:pt idx="498">
                  <c:v>5.68</c:v>
                </c:pt>
                <c:pt idx="499">
                  <c:v>5.74</c:v>
                </c:pt>
                <c:pt idx="500">
                  <c:v>5.7</c:v>
                </c:pt>
                <c:pt idx="501">
                  <c:v>5.71</c:v>
                </c:pt>
                <c:pt idx="502">
                  <c:v>5.62</c:v>
                </c:pt>
                <c:pt idx="503">
                  <c:v>5.62</c:v>
                </c:pt>
                <c:pt idx="504">
                  <c:v>5.57</c:v>
                </c:pt>
                <c:pt idx="505">
                  <c:v>5.62</c:v>
                </c:pt>
                <c:pt idx="506">
                  <c:v>5.63</c:v>
                </c:pt>
                <c:pt idx="507">
                  <c:v>5.62</c:v>
                </c:pt>
                <c:pt idx="508">
                  <c:v>5.62</c:v>
                </c:pt>
                <c:pt idx="509">
                  <c:v>5.58</c:v>
                </c:pt>
                <c:pt idx="510">
                  <c:v>5.66</c:v>
                </c:pt>
                <c:pt idx="511">
                  <c:v>5.67</c:v>
                </c:pt>
                <c:pt idx="512">
                  <c:v>5.63</c:v>
                </c:pt>
                <c:pt idx="513">
                  <c:v>5.63</c:v>
                </c:pt>
                <c:pt idx="514">
                  <c:v>5.62</c:v>
                </c:pt>
                <c:pt idx="515">
                  <c:v>5.61</c:v>
                </c:pt>
                <c:pt idx="516">
                  <c:v>5.6</c:v>
                </c:pt>
                <c:pt idx="517">
                  <c:v>5.62</c:v>
                </c:pt>
                <c:pt idx="518">
                  <c:v>5.61</c:v>
                </c:pt>
                <c:pt idx="519">
                  <c:v>5.61</c:v>
                </c:pt>
                <c:pt idx="520">
                  <c:v>5.61</c:v>
                </c:pt>
                <c:pt idx="521">
                  <c:v>5.6</c:v>
                </c:pt>
                <c:pt idx="522">
                  <c:v>5.6</c:v>
                </c:pt>
                <c:pt idx="523">
                  <c:v>5.6</c:v>
                </c:pt>
                <c:pt idx="524">
                  <c:v>5.56</c:v>
                </c:pt>
                <c:pt idx="525">
                  <c:v>5.47</c:v>
                </c:pt>
                <c:pt idx="526">
                  <c:v>5.48</c:v>
                </c:pt>
                <c:pt idx="527">
                  <c:v>5.5</c:v>
                </c:pt>
                <c:pt idx="528">
                  <c:v>5.51</c:v>
                </c:pt>
                <c:pt idx="529">
                  <c:v>5.49</c:v>
                </c:pt>
                <c:pt idx="530">
                  <c:v>5.45</c:v>
                </c:pt>
                <c:pt idx="531">
                  <c:v>5.43</c:v>
                </c:pt>
                <c:pt idx="532">
                  <c:v>5.42</c:v>
                </c:pt>
                <c:pt idx="533">
                  <c:v>5.45</c:v>
                </c:pt>
                <c:pt idx="534">
                  <c:v>5.43</c:v>
                </c:pt>
                <c:pt idx="535">
                  <c:v>5.44</c:v>
                </c:pt>
                <c:pt idx="536">
                  <c:v>5.48</c:v>
                </c:pt>
                <c:pt idx="537">
                  <c:v>5.5</c:v>
                </c:pt>
                <c:pt idx="538">
                  <c:v>5.49</c:v>
                </c:pt>
                <c:pt idx="539">
                  <c:v>5.48</c:v>
                </c:pt>
                <c:pt idx="540">
                  <c:v>5.49</c:v>
                </c:pt>
                <c:pt idx="541">
                  <c:v>5.53</c:v>
                </c:pt>
                <c:pt idx="542">
                  <c:v>5.57</c:v>
                </c:pt>
                <c:pt idx="543">
                  <c:v>5.6</c:v>
                </c:pt>
                <c:pt idx="544">
                  <c:v>5.53</c:v>
                </c:pt>
                <c:pt idx="545">
                  <c:v>5.5</c:v>
                </c:pt>
                <c:pt idx="546">
                  <c:v>5.52</c:v>
                </c:pt>
                <c:pt idx="547">
                  <c:v>5.53</c:v>
                </c:pt>
                <c:pt idx="548">
                  <c:v>5.54</c:v>
                </c:pt>
                <c:pt idx="549">
                  <c:v>5.51</c:v>
                </c:pt>
                <c:pt idx="550">
                  <c:v>5.55</c:v>
                </c:pt>
                <c:pt idx="551">
                  <c:v>5.56</c:v>
                </c:pt>
                <c:pt idx="552">
                  <c:v>5.56</c:v>
                </c:pt>
                <c:pt idx="553">
                  <c:v>5.55</c:v>
                </c:pt>
                <c:pt idx="554">
                  <c:v>5.51</c:v>
                </c:pt>
                <c:pt idx="555">
                  <c:v>5.5</c:v>
                </c:pt>
                <c:pt idx="556">
                  <c:v>5.48</c:v>
                </c:pt>
                <c:pt idx="557">
                  <c:v>5.48</c:v>
                </c:pt>
                <c:pt idx="558">
                  <c:v>5.5</c:v>
                </c:pt>
                <c:pt idx="559">
                  <c:v>5.52</c:v>
                </c:pt>
                <c:pt idx="560">
                  <c:v>5.52</c:v>
                </c:pt>
                <c:pt idx="561">
                  <c:v>5.5</c:v>
                </c:pt>
                <c:pt idx="562">
                  <c:v>5.48</c:v>
                </c:pt>
                <c:pt idx="563">
                  <c:v>5.46</c:v>
                </c:pt>
                <c:pt idx="564">
                  <c:v>5.42</c:v>
                </c:pt>
                <c:pt idx="565">
                  <c:v>5.38</c:v>
                </c:pt>
                <c:pt idx="566">
                  <c:v>5.31</c:v>
                </c:pt>
                <c:pt idx="567">
                  <c:v>5.32</c:v>
                </c:pt>
                <c:pt idx="568">
                  <c:v>5.34</c:v>
                </c:pt>
                <c:pt idx="569">
                  <c:v>5.3</c:v>
                </c:pt>
                <c:pt idx="570">
                  <c:v>5.29</c:v>
                </c:pt>
                <c:pt idx="571">
                  <c:v>5.28</c:v>
                </c:pt>
                <c:pt idx="572">
                  <c:v>5.28</c:v>
                </c:pt>
                <c:pt idx="573">
                  <c:v>5.3</c:v>
                </c:pt>
                <c:pt idx="574">
                  <c:v>5.29</c:v>
                </c:pt>
                <c:pt idx="575">
                  <c:v>5.29</c:v>
                </c:pt>
                <c:pt idx="576">
                  <c:v>5.29</c:v>
                </c:pt>
                <c:pt idx="577">
                  <c:v>5.28</c:v>
                </c:pt>
                <c:pt idx="578">
                  <c:v>5.24</c:v>
                </c:pt>
                <c:pt idx="579">
                  <c:v>5.22</c:v>
                </c:pt>
                <c:pt idx="580">
                  <c:v>5.21</c:v>
                </c:pt>
                <c:pt idx="581">
                  <c:v>5.21</c:v>
                </c:pt>
                <c:pt idx="582">
                  <c:v>5.2</c:v>
                </c:pt>
                <c:pt idx="583">
                  <c:v>5.17</c:v>
                </c:pt>
                <c:pt idx="584">
                  <c:v>5.17</c:v>
                </c:pt>
                <c:pt idx="585">
                  <c:v>5.18</c:v>
                </c:pt>
                <c:pt idx="586">
                  <c:v>5.19</c:v>
                </c:pt>
                <c:pt idx="587">
                  <c:v>5.17</c:v>
                </c:pt>
                <c:pt idx="588">
                  <c:v>5.16</c:v>
                </c:pt>
                <c:pt idx="589">
                  <c:v>5.15</c:v>
                </c:pt>
                <c:pt idx="590">
                  <c:v>5.14</c:v>
                </c:pt>
                <c:pt idx="591">
                  <c:v>5.13</c:v>
                </c:pt>
                <c:pt idx="592">
                  <c:v>5.13</c:v>
                </c:pt>
                <c:pt idx="593">
                  <c:v>5.13</c:v>
                </c:pt>
                <c:pt idx="594">
                  <c:v>5.13</c:v>
                </c:pt>
                <c:pt idx="595">
                  <c:v>5.14</c:v>
                </c:pt>
                <c:pt idx="596">
                  <c:v>5.15</c:v>
                </c:pt>
                <c:pt idx="597">
                  <c:v>5.19</c:v>
                </c:pt>
                <c:pt idx="598">
                  <c:v>5.19</c:v>
                </c:pt>
                <c:pt idx="599">
                  <c:v>5.19</c:v>
                </c:pt>
                <c:pt idx="600">
                  <c:v>5.21</c:v>
                </c:pt>
                <c:pt idx="601">
                  <c:v>5.19</c:v>
                </c:pt>
                <c:pt idx="602">
                  <c:v>5.19</c:v>
                </c:pt>
                <c:pt idx="603">
                  <c:v>5.19</c:v>
                </c:pt>
                <c:pt idx="604">
                  <c:v>5.19</c:v>
                </c:pt>
                <c:pt idx="605">
                  <c:v>5.19</c:v>
                </c:pt>
                <c:pt idx="606">
                  <c:v>5.19</c:v>
                </c:pt>
                <c:pt idx="607">
                  <c:v>5.17</c:v>
                </c:pt>
                <c:pt idx="608">
                  <c:v>5.16</c:v>
                </c:pt>
                <c:pt idx="609">
                  <c:v>5.3</c:v>
                </c:pt>
                <c:pt idx="610">
                  <c:v>5.27</c:v>
                </c:pt>
                <c:pt idx="611">
                  <c:v>5.24</c:v>
                </c:pt>
                <c:pt idx="612">
                  <c:v>5.24</c:v>
                </c:pt>
                <c:pt idx="613">
                  <c:v>5.24</c:v>
                </c:pt>
                <c:pt idx="614">
                  <c:v>5.24</c:v>
                </c:pt>
                <c:pt idx="615">
                  <c:v>5.2</c:v>
                </c:pt>
                <c:pt idx="616">
                  <c:v>5.16</c:v>
                </c:pt>
                <c:pt idx="617">
                  <c:v>5.18</c:v>
                </c:pt>
                <c:pt idx="618">
                  <c:v>5.14</c:v>
                </c:pt>
                <c:pt idx="619">
                  <c:v>5.14</c:v>
                </c:pt>
                <c:pt idx="620">
                  <c:v>5.12</c:v>
                </c:pt>
                <c:pt idx="621">
                  <c:v>5.09</c:v>
                </c:pt>
                <c:pt idx="622">
                  <c:v>5.0599999999999996</c:v>
                </c:pt>
                <c:pt idx="623">
                  <c:v>5.07</c:v>
                </c:pt>
                <c:pt idx="624">
                  <c:v>5.12</c:v>
                </c:pt>
                <c:pt idx="625">
                  <c:v>5.1100000000000003</c:v>
                </c:pt>
                <c:pt idx="626">
                  <c:v>5.12</c:v>
                </c:pt>
                <c:pt idx="627">
                  <c:v>5.13</c:v>
                </c:pt>
                <c:pt idx="628">
                  <c:v>5.13</c:v>
                </c:pt>
                <c:pt idx="629">
                  <c:v>5.14</c:v>
                </c:pt>
                <c:pt idx="630">
                  <c:v>5.1100000000000003</c:v>
                </c:pt>
                <c:pt idx="631">
                  <c:v>5.0999999999999996</c:v>
                </c:pt>
                <c:pt idx="632">
                  <c:v>5.08</c:v>
                </c:pt>
                <c:pt idx="633">
                  <c:v>5.07</c:v>
                </c:pt>
                <c:pt idx="634">
                  <c:v>5.05</c:v>
                </c:pt>
                <c:pt idx="635">
                  <c:v>5.0599999999999996</c:v>
                </c:pt>
                <c:pt idx="636">
                  <c:v>5.07</c:v>
                </c:pt>
                <c:pt idx="637">
                  <c:v>5.08</c:v>
                </c:pt>
                <c:pt idx="638">
                  <c:v>5.09</c:v>
                </c:pt>
                <c:pt idx="639">
                  <c:v>5.0999999999999996</c:v>
                </c:pt>
                <c:pt idx="640">
                  <c:v>5.09</c:v>
                </c:pt>
                <c:pt idx="641">
                  <c:v>5.0999999999999996</c:v>
                </c:pt>
                <c:pt idx="642">
                  <c:v>5.15</c:v>
                </c:pt>
                <c:pt idx="643">
                  <c:v>5.16</c:v>
                </c:pt>
                <c:pt idx="644">
                  <c:v>5.18</c:v>
                </c:pt>
                <c:pt idx="645">
                  <c:v>5.21</c:v>
                </c:pt>
                <c:pt idx="646">
                  <c:v>5.23</c:v>
                </c:pt>
                <c:pt idx="647">
                  <c:v>5.28</c:v>
                </c:pt>
                <c:pt idx="648">
                  <c:v>5.33</c:v>
                </c:pt>
                <c:pt idx="649">
                  <c:v>5.37</c:v>
                </c:pt>
                <c:pt idx="650">
                  <c:v>5.33</c:v>
                </c:pt>
                <c:pt idx="651">
                  <c:v>5.28</c:v>
                </c:pt>
                <c:pt idx="652">
                  <c:v>5.26</c:v>
                </c:pt>
                <c:pt idx="653">
                  <c:v>5.26</c:v>
                </c:pt>
                <c:pt idx="654">
                  <c:v>5.27</c:v>
                </c:pt>
                <c:pt idx="655">
                  <c:v>5.25</c:v>
                </c:pt>
                <c:pt idx="656">
                  <c:v>5.26</c:v>
                </c:pt>
                <c:pt idx="657">
                  <c:v>5.25</c:v>
                </c:pt>
                <c:pt idx="658">
                  <c:v>5.22</c:v>
                </c:pt>
                <c:pt idx="659">
                  <c:v>5.28</c:v>
                </c:pt>
                <c:pt idx="660">
                  <c:v>5.3</c:v>
                </c:pt>
                <c:pt idx="661">
                  <c:v>5.29</c:v>
                </c:pt>
                <c:pt idx="662">
                  <c:v>5.28</c:v>
                </c:pt>
                <c:pt idx="663">
                  <c:v>5.28</c:v>
                </c:pt>
                <c:pt idx="664">
                  <c:v>5.28</c:v>
                </c:pt>
                <c:pt idx="665">
                  <c:v>5.3</c:v>
                </c:pt>
                <c:pt idx="666">
                  <c:v>5.29</c:v>
                </c:pt>
                <c:pt idx="667">
                  <c:v>5.28</c:v>
                </c:pt>
                <c:pt idx="668">
                  <c:v>5.23</c:v>
                </c:pt>
                <c:pt idx="669">
                  <c:v>5.24</c:v>
                </c:pt>
                <c:pt idx="670">
                  <c:v>5.25</c:v>
                </c:pt>
                <c:pt idx="671">
                  <c:v>5.23</c:v>
                </c:pt>
                <c:pt idx="672">
                  <c:v>5.19</c:v>
                </c:pt>
                <c:pt idx="673">
                  <c:v>5.09</c:v>
                </c:pt>
                <c:pt idx="674">
                  <c:v>5.03</c:v>
                </c:pt>
                <c:pt idx="675">
                  <c:v>5.05</c:v>
                </c:pt>
                <c:pt idx="676">
                  <c:v>5.0199999999999996</c:v>
                </c:pt>
                <c:pt idx="677">
                  <c:v>5.04</c:v>
                </c:pt>
                <c:pt idx="678">
                  <c:v>5.14</c:v>
                </c:pt>
                <c:pt idx="679">
                  <c:v>5.23</c:v>
                </c:pt>
                <c:pt idx="680">
                  <c:v>5.28</c:v>
                </c:pt>
                <c:pt idx="681">
                  <c:v>5.28</c:v>
                </c:pt>
                <c:pt idx="682">
                  <c:v>5.29</c:v>
                </c:pt>
                <c:pt idx="683">
                  <c:v>5.28</c:v>
                </c:pt>
                <c:pt idx="684">
                  <c:v>5.26</c:v>
                </c:pt>
                <c:pt idx="685">
                  <c:v>5.27</c:v>
                </c:pt>
                <c:pt idx="686">
                  <c:v>5.18</c:v>
                </c:pt>
                <c:pt idx="687">
                  <c:v>5.22</c:v>
                </c:pt>
                <c:pt idx="688">
                  <c:v>5.22</c:v>
                </c:pt>
                <c:pt idx="689">
                  <c:v>5.21</c:v>
                </c:pt>
                <c:pt idx="690">
                  <c:v>5.22</c:v>
                </c:pt>
                <c:pt idx="691">
                  <c:v>5.25</c:v>
                </c:pt>
                <c:pt idx="692">
                  <c:v>5.25</c:v>
                </c:pt>
                <c:pt idx="693">
                  <c:v>5.42</c:v>
                </c:pt>
                <c:pt idx="694">
                  <c:v>5.42</c:v>
                </c:pt>
                <c:pt idx="695">
                  <c:v>5.37</c:v>
                </c:pt>
                <c:pt idx="696">
                  <c:v>5.26</c:v>
                </c:pt>
                <c:pt idx="697">
                  <c:v>5.25</c:v>
                </c:pt>
                <c:pt idx="698">
                  <c:v>5.27</c:v>
                </c:pt>
                <c:pt idx="699">
                  <c:v>5.35</c:v>
                </c:pt>
                <c:pt idx="700">
                  <c:v>5.34</c:v>
                </c:pt>
                <c:pt idx="701">
                  <c:v>5.32</c:v>
                </c:pt>
                <c:pt idx="702">
                  <c:v>5.28</c:v>
                </c:pt>
                <c:pt idx="703">
                  <c:v>5.29</c:v>
                </c:pt>
                <c:pt idx="704">
                  <c:v>5.36</c:v>
                </c:pt>
                <c:pt idx="705">
                  <c:v>5.4</c:v>
                </c:pt>
                <c:pt idx="706">
                  <c:v>5.41</c:v>
                </c:pt>
                <c:pt idx="707">
                  <c:v>5.43</c:v>
                </c:pt>
                <c:pt idx="708">
                  <c:v>5.46</c:v>
                </c:pt>
                <c:pt idx="709">
                  <c:v>5.55</c:v>
                </c:pt>
                <c:pt idx="710">
                  <c:v>5.54</c:v>
                </c:pt>
                <c:pt idx="711">
                  <c:v>5.64</c:v>
                </c:pt>
                <c:pt idx="712">
                  <c:v>6.16</c:v>
                </c:pt>
                <c:pt idx="713">
                  <c:v>6.42</c:v>
                </c:pt>
                <c:pt idx="714">
                  <c:v>6.76</c:v>
                </c:pt>
                <c:pt idx="715">
                  <c:v>6.66</c:v>
                </c:pt>
                <c:pt idx="716">
                  <c:v>6.55</c:v>
                </c:pt>
                <c:pt idx="717">
                  <c:v>6.65</c:v>
                </c:pt>
                <c:pt idx="718">
                  <c:v>6.62</c:v>
                </c:pt>
                <c:pt idx="719">
                  <c:v>6.75</c:v>
                </c:pt>
                <c:pt idx="720">
                  <c:v>7.06</c:v>
                </c:pt>
                <c:pt idx="721">
                  <c:v>7.01</c:v>
                </c:pt>
                <c:pt idx="722">
                  <c:v>6.7</c:v>
                </c:pt>
                <c:pt idx="723">
                  <c:v>6.44</c:v>
                </c:pt>
                <c:pt idx="724">
                  <c:v>6.4</c:v>
                </c:pt>
                <c:pt idx="725">
                  <c:v>6.27</c:v>
                </c:pt>
                <c:pt idx="726">
                  <c:v>6.07</c:v>
                </c:pt>
                <c:pt idx="727">
                  <c:v>5.98</c:v>
                </c:pt>
                <c:pt idx="728">
                  <c:v>5.95</c:v>
                </c:pt>
                <c:pt idx="729">
                  <c:v>5.82</c:v>
                </c:pt>
                <c:pt idx="730">
                  <c:v>5.85</c:v>
                </c:pt>
                <c:pt idx="731">
                  <c:v>5.78</c:v>
                </c:pt>
                <c:pt idx="732">
                  <c:v>5.85</c:v>
                </c:pt>
                <c:pt idx="733">
                  <c:v>5.87</c:v>
                </c:pt>
                <c:pt idx="734">
                  <c:v>5.8</c:v>
                </c:pt>
                <c:pt idx="735">
                  <c:v>5.74</c:v>
                </c:pt>
                <c:pt idx="736">
                  <c:v>5.69</c:v>
                </c:pt>
                <c:pt idx="737">
                  <c:v>5.41</c:v>
                </c:pt>
                <c:pt idx="738">
                  <c:v>5.43</c:v>
                </c:pt>
                <c:pt idx="739">
                  <c:v>5.5</c:v>
                </c:pt>
                <c:pt idx="740">
                  <c:v>5.65</c:v>
                </c:pt>
                <c:pt idx="741">
                  <c:v>5.62</c:v>
                </c:pt>
                <c:pt idx="742">
                  <c:v>5.56</c:v>
                </c:pt>
                <c:pt idx="743">
                  <c:v>5.53</c:v>
                </c:pt>
                <c:pt idx="744">
                  <c:v>5.56</c:v>
                </c:pt>
                <c:pt idx="745">
                  <c:v>5.52</c:v>
                </c:pt>
                <c:pt idx="746">
                  <c:v>5.6</c:v>
                </c:pt>
                <c:pt idx="747">
                  <c:v>5.66</c:v>
                </c:pt>
                <c:pt idx="748">
                  <c:v>5.67</c:v>
                </c:pt>
                <c:pt idx="749">
                  <c:v>5.64</c:v>
                </c:pt>
                <c:pt idx="750">
                  <c:v>5.73</c:v>
                </c:pt>
                <c:pt idx="751">
                  <c:v>5.73</c:v>
                </c:pt>
                <c:pt idx="752">
                  <c:v>5.82</c:v>
                </c:pt>
                <c:pt idx="753">
                  <c:v>5.87</c:v>
                </c:pt>
                <c:pt idx="754">
                  <c:v>5.92</c:v>
                </c:pt>
                <c:pt idx="755">
                  <c:v>5.94</c:v>
                </c:pt>
                <c:pt idx="756">
                  <c:v>6.08</c:v>
                </c:pt>
                <c:pt idx="757">
                  <c:v>6.1</c:v>
                </c:pt>
                <c:pt idx="758">
                  <c:v>6.2</c:v>
                </c:pt>
                <c:pt idx="759">
                  <c:v>6.09</c:v>
                </c:pt>
                <c:pt idx="760">
                  <c:v>6.06</c:v>
                </c:pt>
                <c:pt idx="761">
                  <c:v>5.91</c:v>
                </c:pt>
                <c:pt idx="762">
                  <c:v>5.89</c:v>
                </c:pt>
                <c:pt idx="763">
                  <c:v>5.83</c:v>
                </c:pt>
                <c:pt idx="764">
                  <c:v>5.79</c:v>
                </c:pt>
                <c:pt idx="765">
                  <c:v>5.84</c:v>
                </c:pt>
                <c:pt idx="766">
                  <c:v>5.96</c:v>
                </c:pt>
                <c:pt idx="767">
                  <c:v>5.99</c:v>
                </c:pt>
                <c:pt idx="768">
                  <c:v>6.13</c:v>
                </c:pt>
                <c:pt idx="769">
                  <c:v>6.19</c:v>
                </c:pt>
                <c:pt idx="770">
                  <c:v>6.21</c:v>
                </c:pt>
                <c:pt idx="771">
                  <c:v>6.25</c:v>
                </c:pt>
                <c:pt idx="772">
                  <c:v>6.26</c:v>
                </c:pt>
                <c:pt idx="773">
                  <c:v>6.27</c:v>
                </c:pt>
                <c:pt idx="774">
                  <c:v>6.26</c:v>
                </c:pt>
                <c:pt idx="775">
                  <c:v>6.26</c:v>
                </c:pt>
                <c:pt idx="776">
                  <c:v>6.19</c:v>
                </c:pt>
                <c:pt idx="777">
                  <c:v>6.2</c:v>
                </c:pt>
                <c:pt idx="778">
                  <c:v>6.18</c:v>
                </c:pt>
                <c:pt idx="779">
                  <c:v>6.21</c:v>
                </c:pt>
                <c:pt idx="780">
                  <c:v>6.17</c:v>
                </c:pt>
                <c:pt idx="781">
                  <c:v>6.18</c:v>
                </c:pt>
                <c:pt idx="782">
                  <c:v>6.18</c:v>
                </c:pt>
                <c:pt idx="783">
                  <c:v>6.18</c:v>
                </c:pt>
                <c:pt idx="784">
                  <c:v>6.17</c:v>
                </c:pt>
                <c:pt idx="785">
                  <c:v>6.07</c:v>
                </c:pt>
                <c:pt idx="786">
                  <c:v>6.05</c:v>
                </c:pt>
                <c:pt idx="787">
                  <c:v>6.09</c:v>
                </c:pt>
                <c:pt idx="788">
                  <c:v>6.09</c:v>
                </c:pt>
                <c:pt idx="789">
                  <c:v>6.09</c:v>
                </c:pt>
                <c:pt idx="790">
                  <c:v>6.02</c:v>
                </c:pt>
                <c:pt idx="791">
                  <c:v>5.98</c:v>
                </c:pt>
                <c:pt idx="792">
                  <c:v>5.86</c:v>
                </c:pt>
                <c:pt idx="793">
                  <c:v>5.88</c:v>
                </c:pt>
                <c:pt idx="794">
                  <c:v>5.91</c:v>
                </c:pt>
                <c:pt idx="795">
                  <c:v>5.83</c:v>
                </c:pt>
                <c:pt idx="796">
                  <c:v>5.8</c:v>
                </c:pt>
                <c:pt idx="797">
                  <c:v>5.72</c:v>
                </c:pt>
                <c:pt idx="798">
                  <c:v>5.72</c:v>
                </c:pt>
                <c:pt idx="799">
                  <c:v>5.69</c:v>
                </c:pt>
                <c:pt idx="800">
                  <c:v>5.69</c:v>
                </c:pt>
                <c:pt idx="801">
                  <c:v>5.66</c:v>
                </c:pt>
                <c:pt idx="802">
                  <c:v>5.54</c:v>
                </c:pt>
                <c:pt idx="803">
                  <c:v>5.53</c:v>
                </c:pt>
                <c:pt idx="804">
                  <c:v>5.56</c:v>
                </c:pt>
                <c:pt idx="805">
                  <c:v>5.56</c:v>
                </c:pt>
                <c:pt idx="806">
                  <c:v>5.55</c:v>
                </c:pt>
                <c:pt idx="807">
                  <c:v>5.6</c:v>
                </c:pt>
                <c:pt idx="808">
                  <c:v>5.67</c:v>
                </c:pt>
                <c:pt idx="809">
                  <c:v>5.7</c:v>
                </c:pt>
                <c:pt idx="810">
                  <c:v>5.71</c:v>
                </c:pt>
                <c:pt idx="811">
                  <c:v>5.73</c:v>
                </c:pt>
                <c:pt idx="812">
                  <c:v>5.67</c:v>
                </c:pt>
                <c:pt idx="813">
                  <c:v>5.69</c:v>
                </c:pt>
                <c:pt idx="814">
                  <c:v>5.61</c:v>
                </c:pt>
                <c:pt idx="815">
                  <c:v>5.58</c:v>
                </c:pt>
                <c:pt idx="816">
                  <c:v>5.55</c:v>
                </c:pt>
                <c:pt idx="817">
                  <c:v>5.57</c:v>
                </c:pt>
                <c:pt idx="818">
                  <c:v>5.52</c:v>
                </c:pt>
                <c:pt idx="819">
                  <c:v>5.49</c:v>
                </c:pt>
                <c:pt idx="820">
                  <c:v>5.46</c:v>
                </c:pt>
                <c:pt idx="821">
                  <c:v>5.41</c:v>
                </c:pt>
                <c:pt idx="822">
                  <c:v>5.39</c:v>
                </c:pt>
                <c:pt idx="823">
                  <c:v>5.36</c:v>
                </c:pt>
                <c:pt idx="824">
                  <c:v>5.35</c:v>
                </c:pt>
                <c:pt idx="825">
                  <c:v>5.29</c:v>
                </c:pt>
                <c:pt idx="826">
                  <c:v>5.24</c:v>
                </c:pt>
                <c:pt idx="827">
                  <c:v>5.13</c:v>
                </c:pt>
                <c:pt idx="828">
                  <c:v>5.04</c:v>
                </c:pt>
                <c:pt idx="829">
                  <c:v>5.04</c:v>
                </c:pt>
                <c:pt idx="830">
                  <c:v>5.0999999999999996</c:v>
                </c:pt>
                <c:pt idx="831">
                  <c:v>5.08</c:v>
                </c:pt>
                <c:pt idx="832">
                  <c:v>5.04</c:v>
                </c:pt>
                <c:pt idx="833">
                  <c:v>5.03</c:v>
                </c:pt>
                <c:pt idx="834">
                  <c:v>5</c:v>
                </c:pt>
                <c:pt idx="835">
                  <c:v>4.96</c:v>
                </c:pt>
                <c:pt idx="836">
                  <c:v>4.93</c:v>
                </c:pt>
                <c:pt idx="837">
                  <c:v>5</c:v>
                </c:pt>
                <c:pt idx="838">
                  <c:v>4.9800000000000004</c:v>
                </c:pt>
                <c:pt idx="839">
                  <c:v>4.99</c:v>
                </c:pt>
                <c:pt idx="840">
                  <c:v>5.05</c:v>
                </c:pt>
                <c:pt idx="841">
                  <c:v>5.05</c:v>
                </c:pt>
                <c:pt idx="842">
                  <c:v>5.0999999999999996</c:v>
                </c:pt>
                <c:pt idx="843">
                  <c:v>5.0999999999999996</c:v>
                </c:pt>
                <c:pt idx="844">
                  <c:v>5.08</c:v>
                </c:pt>
                <c:pt idx="845">
                  <c:v>5.08</c:v>
                </c:pt>
                <c:pt idx="846">
                  <c:v>5.0999999999999996</c:v>
                </c:pt>
                <c:pt idx="847">
                  <c:v>5.15</c:v>
                </c:pt>
                <c:pt idx="848">
                  <c:v>5.16</c:v>
                </c:pt>
                <c:pt idx="849">
                  <c:v>5.15</c:v>
                </c:pt>
                <c:pt idx="850">
                  <c:v>5.15</c:v>
                </c:pt>
                <c:pt idx="851">
                  <c:v>5.17</c:v>
                </c:pt>
                <c:pt idx="852">
                  <c:v>5.2</c:v>
                </c:pt>
                <c:pt idx="853">
                  <c:v>5.21</c:v>
                </c:pt>
                <c:pt idx="854">
                  <c:v>5.24</c:v>
                </c:pt>
                <c:pt idx="855">
                  <c:v>5.22</c:v>
                </c:pt>
                <c:pt idx="856">
                  <c:v>5.28</c:v>
                </c:pt>
                <c:pt idx="857">
                  <c:v>5.27</c:v>
                </c:pt>
                <c:pt idx="858">
                  <c:v>5.25</c:v>
                </c:pt>
                <c:pt idx="859">
                  <c:v>5.24</c:v>
                </c:pt>
                <c:pt idx="860">
                  <c:v>5.21</c:v>
                </c:pt>
                <c:pt idx="861">
                  <c:v>5.2</c:v>
                </c:pt>
                <c:pt idx="862">
                  <c:v>5.17</c:v>
                </c:pt>
                <c:pt idx="863">
                  <c:v>5.17</c:v>
                </c:pt>
                <c:pt idx="864">
                  <c:v>5.18</c:v>
                </c:pt>
                <c:pt idx="865">
                  <c:v>5.15</c:v>
                </c:pt>
                <c:pt idx="866">
                  <c:v>5.1100000000000003</c:v>
                </c:pt>
                <c:pt idx="867">
                  <c:v>5.09</c:v>
                </c:pt>
                <c:pt idx="868">
                  <c:v>5.09</c:v>
                </c:pt>
                <c:pt idx="869">
                  <c:v>5.09</c:v>
                </c:pt>
                <c:pt idx="870">
                  <c:v>5.08</c:v>
                </c:pt>
                <c:pt idx="871">
                  <c:v>5.08</c:v>
                </c:pt>
                <c:pt idx="872">
                  <c:v>5.01</c:v>
                </c:pt>
                <c:pt idx="873">
                  <c:v>4.91</c:v>
                </c:pt>
                <c:pt idx="874">
                  <c:v>4.96</c:v>
                </c:pt>
                <c:pt idx="875">
                  <c:v>4.96</c:v>
                </c:pt>
                <c:pt idx="876">
                  <c:v>4.97</c:v>
                </c:pt>
                <c:pt idx="877">
                  <c:v>5.01</c:v>
                </c:pt>
                <c:pt idx="878">
                  <c:v>5.0599999999999996</c:v>
                </c:pt>
                <c:pt idx="879">
                  <c:v>5.08</c:v>
                </c:pt>
                <c:pt idx="880">
                  <c:v>5.0999999999999996</c:v>
                </c:pt>
                <c:pt idx="881">
                  <c:v>5.12</c:v>
                </c:pt>
                <c:pt idx="882">
                  <c:v>5.16</c:v>
                </c:pt>
                <c:pt idx="883">
                  <c:v>5.27</c:v>
                </c:pt>
                <c:pt idx="884">
                  <c:v>5.39</c:v>
                </c:pt>
                <c:pt idx="885">
                  <c:v>5.46</c:v>
                </c:pt>
                <c:pt idx="886">
                  <c:v>5.55</c:v>
                </c:pt>
                <c:pt idx="887">
                  <c:v>5.51</c:v>
                </c:pt>
                <c:pt idx="888">
                  <c:v>5.35</c:v>
                </c:pt>
                <c:pt idx="889">
                  <c:v>5.42</c:v>
                </c:pt>
                <c:pt idx="890">
                  <c:v>5.42</c:v>
                </c:pt>
                <c:pt idx="891">
                  <c:v>5.43</c:v>
                </c:pt>
                <c:pt idx="892">
                  <c:v>5.42</c:v>
                </c:pt>
                <c:pt idx="893">
                  <c:v>5.41</c:v>
                </c:pt>
                <c:pt idx="894">
                  <c:v>5.44</c:v>
                </c:pt>
                <c:pt idx="895">
                  <c:v>5.47</c:v>
                </c:pt>
                <c:pt idx="896">
                  <c:v>5.56</c:v>
                </c:pt>
                <c:pt idx="897">
                  <c:v>5.56</c:v>
                </c:pt>
                <c:pt idx="898">
                  <c:v>5.56</c:v>
                </c:pt>
                <c:pt idx="899">
                  <c:v>5.46</c:v>
                </c:pt>
                <c:pt idx="900">
                  <c:v>5.3</c:v>
                </c:pt>
                <c:pt idx="901">
                  <c:v>5.35</c:v>
                </c:pt>
                <c:pt idx="902">
                  <c:v>5.28</c:v>
                </c:pt>
                <c:pt idx="903">
                  <c:v>5.3</c:v>
                </c:pt>
                <c:pt idx="904">
                  <c:v>5.24</c:v>
                </c:pt>
                <c:pt idx="905">
                  <c:v>5.23</c:v>
                </c:pt>
                <c:pt idx="906">
                  <c:v>5.19</c:v>
                </c:pt>
                <c:pt idx="907">
                  <c:v>5.17</c:v>
                </c:pt>
                <c:pt idx="908">
                  <c:v>5.15</c:v>
                </c:pt>
                <c:pt idx="909">
                  <c:v>5.13</c:v>
                </c:pt>
                <c:pt idx="910">
                  <c:v>5.16</c:v>
                </c:pt>
                <c:pt idx="911">
                  <c:v>5.21</c:v>
                </c:pt>
                <c:pt idx="912">
                  <c:v>5.23</c:v>
                </c:pt>
                <c:pt idx="913">
                  <c:v>5.24</c:v>
                </c:pt>
                <c:pt idx="914">
                  <c:v>5.22</c:v>
                </c:pt>
                <c:pt idx="915">
                  <c:v>5.26</c:v>
                </c:pt>
                <c:pt idx="916">
                  <c:v>5.18</c:v>
                </c:pt>
                <c:pt idx="917">
                  <c:v>5.14</c:v>
                </c:pt>
                <c:pt idx="918">
                  <c:v>5.09</c:v>
                </c:pt>
                <c:pt idx="919">
                  <c:v>5.08</c:v>
                </c:pt>
                <c:pt idx="920">
                  <c:v>5.09</c:v>
                </c:pt>
                <c:pt idx="921">
                  <c:v>5.08</c:v>
                </c:pt>
                <c:pt idx="922">
                  <c:v>5.07</c:v>
                </c:pt>
                <c:pt idx="923">
                  <c:v>5.0199999999999996</c:v>
                </c:pt>
                <c:pt idx="924">
                  <c:v>4.9800000000000004</c:v>
                </c:pt>
                <c:pt idx="925">
                  <c:v>4.95</c:v>
                </c:pt>
                <c:pt idx="926">
                  <c:v>4.8499999999999996</c:v>
                </c:pt>
                <c:pt idx="927">
                  <c:v>4.76</c:v>
                </c:pt>
                <c:pt idx="928">
                  <c:v>4.67</c:v>
                </c:pt>
                <c:pt idx="929">
                  <c:v>4.7</c:v>
                </c:pt>
                <c:pt idx="930">
                  <c:v>4.63</c:v>
                </c:pt>
                <c:pt idx="931">
                  <c:v>4.67</c:v>
                </c:pt>
                <c:pt idx="932">
                  <c:v>4.7300000000000004</c:v>
                </c:pt>
                <c:pt idx="933">
                  <c:v>4.84</c:v>
                </c:pt>
                <c:pt idx="934">
                  <c:v>4.82</c:v>
                </c:pt>
                <c:pt idx="935">
                  <c:v>4.7300000000000004</c:v>
                </c:pt>
                <c:pt idx="936">
                  <c:v>4.68</c:v>
                </c:pt>
                <c:pt idx="937">
                  <c:v>4.62</c:v>
                </c:pt>
                <c:pt idx="938">
                  <c:v>4.5599999999999996</c:v>
                </c:pt>
                <c:pt idx="939">
                  <c:v>4.5599999999999996</c:v>
                </c:pt>
                <c:pt idx="940">
                  <c:v>4.58</c:v>
                </c:pt>
                <c:pt idx="941">
                  <c:v>4.5199999999999996</c:v>
                </c:pt>
                <c:pt idx="942">
                  <c:v>4.4400000000000004</c:v>
                </c:pt>
                <c:pt idx="943">
                  <c:v>4.3899999999999997</c:v>
                </c:pt>
                <c:pt idx="944">
                  <c:v>4.43</c:v>
                </c:pt>
                <c:pt idx="945">
                  <c:v>4.47</c:v>
                </c:pt>
                <c:pt idx="946">
                  <c:v>4.53</c:v>
                </c:pt>
                <c:pt idx="947">
                  <c:v>4.54</c:v>
                </c:pt>
                <c:pt idx="948">
                  <c:v>4.55</c:v>
                </c:pt>
                <c:pt idx="949">
                  <c:v>4.59</c:v>
                </c:pt>
                <c:pt idx="950">
                  <c:v>4.6100000000000003</c:v>
                </c:pt>
                <c:pt idx="951">
                  <c:v>4.6100000000000003</c:v>
                </c:pt>
                <c:pt idx="952">
                  <c:v>4.5999999999999996</c:v>
                </c:pt>
                <c:pt idx="953">
                  <c:v>4.51</c:v>
                </c:pt>
                <c:pt idx="954">
                  <c:v>4.51</c:v>
                </c:pt>
                <c:pt idx="955">
                  <c:v>4.46</c:v>
                </c:pt>
                <c:pt idx="956">
                  <c:v>4.47</c:v>
                </c:pt>
                <c:pt idx="957">
                  <c:v>4.47</c:v>
                </c:pt>
                <c:pt idx="958">
                  <c:v>4.45</c:v>
                </c:pt>
                <c:pt idx="959">
                  <c:v>4.4400000000000004</c:v>
                </c:pt>
                <c:pt idx="960">
                  <c:v>4.4400000000000004</c:v>
                </c:pt>
                <c:pt idx="961">
                  <c:v>4.42</c:v>
                </c:pt>
                <c:pt idx="962">
                  <c:v>4.41</c:v>
                </c:pt>
                <c:pt idx="963">
                  <c:v>4.3600000000000003</c:v>
                </c:pt>
                <c:pt idx="964">
                  <c:v>4.34</c:v>
                </c:pt>
                <c:pt idx="965">
                  <c:v>4.29</c:v>
                </c:pt>
                <c:pt idx="966">
                  <c:v>4.24</c:v>
                </c:pt>
                <c:pt idx="967">
                  <c:v>4.21</c:v>
                </c:pt>
                <c:pt idx="968">
                  <c:v>4.1900000000000004</c:v>
                </c:pt>
                <c:pt idx="969">
                  <c:v>4.16</c:v>
                </c:pt>
                <c:pt idx="970">
                  <c:v>4.18</c:v>
                </c:pt>
                <c:pt idx="971">
                  <c:v>4.07</c:v>
                </c:pt>
                <c:pt idx="972">
                  <c:v>4.09</c:v>
                </c:pt>
                <c:pt idx="973">
                  <c:v>4.13</c:v>
                </c:pt>
                <c:pt idx="974">
                  <c:v>4.1399999999999997</c:v>
                </c:pt>
                <c:pt idx="975">
                  <c:v>4.18</c:v>
                </c:pt>
                <c:pt idx="976">
                  <c:v>4.18</c:v>
                </c:pt>
                <c:pt idx="977">
                  <c:v>4.2300000000000004</c:v>
                </c:pt>
                <c:pt idx="978">
                  <c:v>4.26</c:v>
                </c:pt>
                <c:pt idx="979">
                  <c:v>4.3099999999999996</c:v>
                </c:pt>
                <c:pt idx="980">
                  <c:v>4.3099999999999996</c:v>
                </c:pt>
                <c:pt idx="981">
                  <c:v>4.2699999999999996</c:v>
                </c:pt>
                <c:pt idx="982">
                  <c:v>4.2699999999999996</c:v>
                </c:pt>
                <c:pt idx="983">
                  <c:v>4.21</c:v>
                </c:pt>
                <c:pt idx="984">
                  <c:v>4.18</c:v>
                </c:pt>
                <c:pt idx="985">
                  <c:v>4.16</c:v>
                </c:pt>
                <c:pt idx="986">
                  <c:v>4.18</c:v>
                </c:pt>
                <c:pt idx="987">
                  <c:v>4.18</c:v>
                </c:pt>
                <c:pt idx="988">
                  <c:v>4.1900000000000004</c:v>
                </c:pt>
                <c:pt idx="989">
                  <c:v>4.2</c:v>
                </c:pt>
                <c:pt idx="990">
                  <c:v>4.18</c:v>
                </c:pt>
                <c:pt idx="991">
                  <c:v>4.12</c:v>
                </c:pt>
                <c:pt idx="992">
                  <c:v>4.09</c:v>
                </c:pt>
                <c:pt idx="993">
                  <c:v>4.03</c:v>
                </c:pt>
                <c:pt idx="994">
                  <c:v>4.0199999999999996</c:v>
                </c:pt>
                <c:pt idx="995">
                  <c:v>4.03</c:v>
                </c:pt>
                <c:pt idx="996">
                  <c:v>4.04</c:v>
                </c:pt>
                <c:pt idx="997">
                  <c:v>4.07</c:v>
                </c:pt>
                <c:pt idx="998">
                  <c:v>4.12</c:v>
                </c:pt>
                <c:pt idx="999">
                  <c:v>4.18</c:v>
                </c:pt>
                <c:pt idx="1000">
                  <c:v>4.18</c:v>
                </c:pt>
                <c:pt idx="1001">
                  <c:v>4.2</c:v>
                </c:pt>
                <c:pt idx="1002">
                  <c:v>4.22</c:v>
                </c:pt>
                <c:pt idx="1003">
                  <c:v>4.22</c:v>
                </c:pt>
                <c:pt idx="1004">
                  <c:v>4.21</c:v>
                </c:pt>
                <c:pt idx="1005">
                  <c:v>4.24</c:v>
                </c:pt>
                <c:pt idx="1006">
                  <c:v>4.25</c:v>
                </c:pt>
                <c:pt idx="1007">
                  <c:v>4.25</c:v>
                </c:pt>
                <c:pt idx="1008">
                  <c:v>4.2</c:v>
                </c:pt>
                <c:pt idx="1009">
                  <c:v>4.1399999999999997</c:v>
                </c:pt>
                <c:pt idx="1010">
                  <c:v>4.17</c:v>
                </c:pt>
                <c:pt idx="1011">
                  <c:v>4.18</c:v>
                </c:pt>
                <c:pt idx="1012">
                  <c:v>4.21</c:v>
                </c:pt>
                <c:pt idx="1013">
                  <c:v>4.2300000000000004</c:v>
                </c:pt>
                <c:pt idx="1014">
                  <c:v>4.25</c:v>
                </c:pt>
                <c:pt idx="1015">
                  <c:v>4.2699999999999996</c:v>
                </c:pt>
                <c:pt idx="1016">
                  <c:v>4.29</c:v>
                </c:pt>
                <c:pt idx="1017">
                  <c:v>4.3099999999999996</c:v>
                </c:pt>
                <c:pt idx="1018">
                  <c:v>4.29</c:v>
                </c:pt>
                <c:pt idx="1019">
                  <c:v>4.29</c:v>
                </c:pt>
                <c:pt idx="1020">
                  <c:v>4.28</c:v>
                </c:pt>
                <c:pt idx="1021">
                  <c:v>4.28</c:v>
                </c:pt>
                <c:pt idx="1022">
                  <c:v>4.28</c:v>
                </c:pt>
                <c:pt idx="1023">
                  <c:v>4.26</c:v>
                </c:pt>
                <c:pt idx="1024">
                  <c:v>4.26</c:v>
                </c:pt>
                <c:pt idx="1025">
                  <c:v>4.18</c:v>
                </c:pt>
                <c:pt idx="1026">
                  <c:v>4.17</c:v>
                </c:pt>
                <c:pt idx="1027">
                  <c:v>4.1500000000000004</c:v>
                </c:pt>
                <c:pt idx="1028">
                  <c:v>4.1500000000000004</c:v>
                </c:pt>
                <c:pt idx="1029">
                  <c:v>4.1399999999999997</c:v>
                </c:pt>
                <c:pt idx="1030">
                  <c:v>4.1399999999999997</c:v>
                </c:pt>
                <c:pt idx="1031">
                  <c:v>4.1500000000000004</c:v>
                </c:pt>
                <c:pt idx="1032">
                  <c:v>4.1399999999999997</c:v>
                </c:pt>
                <c:pt idx="1033">
                  <c:v>4.09</c:v>
                </c:pt>
                <c:pt idx="1034">
                  <c:v>4.05</c:v>
                </c:pt>
                <c:pt idx="1035">
                  <c:v>4.05</c:v>
                </c:pt>
                <c:pt idx="1036">
                  <c:v>4.0199999999999996</c:v>
                </c:pt>
                <c:pt idx="1037">
                  <c:v>4</c:v>
                </c:pt>
                <c:pt idx="1038">
                  <c:v>3.99</c:v>
                </c:pt>
                <c:pt idx="1039">
                  <c:v>3.95</c:v>
                </c:pt>
                <c:pt idx="1040">
                  <c:v>3.93</c:v>
                </c:pt>
                <c:pt idx="1041">
                  <c:v>3.89</c:v>
                </c:pt>
                <c:pt idx="1042">
                  <c:v>3.9</c:v>
                </c:pt>
                <c:pt idx="1043">
                  <c:v>3.9</c:v>
                </c:pt>
                <c:pt idx="1044">
                  <c:v>3.9</c:v>
                </c:pt>
                <c:pt idx="1045">
                  <c:v>3.89</c:v>
                </c:pt>
                <c:pt idx="1046">
                  <c:v>3.89</c:v>
                </c:pt>
                <c:pt idx="1047">
                  <c:v>3.87</c:v>
                </c:pt>
                <c:pt idx="1048">
                  <c:v>3.89</c:v>
                </c:pt>
                <c:pt idx="1049">
                  <c:v>3.87</c:v>
                </c:pt>
                <c:pt idx="1050">
                  <c:v>3.75</c:v>
                </c:pt>
                <c:pt idx="1051">
                  <c:v>3.75</c:v>
                </c:pt>
                <c:pt idx="1052">
                  <c:v>3.75</c:v>
                </c:pt>
                <c:pt idx="1053">
                  <c:v>3.75</c:v>
                </c:pt>
                <c:pt idx="1054">
                  <c:v>3.77</c:v>
                </c:pt>
                <c:pt idx="1055">
                  <c:v>3.8</c:v>
                </c:pt>
                <c:pt idx="1056">
                  <c:v>3.83</c:v>
                </c:pt>
                <c:pt idx="1057">
                  <c:v>3.84</c:v>
                </c:pt>
                <c:pt idx="1058">
                  <c:v>3.84</c:v>
                </c:pt>
                <c:pt idx="1059">
                  <c:v>3.86</c:v>
                </c:pt>
                <c:pt idx="1060">
                  <c:v>3.87</c:v>
                </c:pt>
                <c:pt idx="1061">
                  <c:v>3.87</c:v>
                </c:pt>
                <c:pt idx="1062">
                  <c:v>3.83</c:v>
                </c:pt>
                <c:pt idx="1063">
                  <c:v>3.87</c:v>
                </c:pt>
                <c:pt idx="1064">
                  <c:v>3.86</c:v>
                </c:pt>
                <c:pt idx="1065">
                  <c:v>3.85</c:v>
                </c:pt>
                <c:pt idx="1066">
                  <c:v>3.84</c:v>
                </c:pt>
                <c:pt idx="1067">
                  <c:v>3.85</c:v>
                </c:pt>
                <c:pt idx="1068">
                  <c:v>3.91</c:v>
                </c:pt>
                <c:pt idx="1069">
                  <c:v>3.96</c:v>
                </c:pt>
                <c:pt idx="1070">
                  <c:v>4.04</c:v>
                </c:pt>
                <c:pt idx="1071">
                  <c:v>4.08</c:v>
                </c:pt>
                <c:pt idx="1072">
                  <c:v>4.13</c:v>
                </c:pt>
                <c:pt idx="1073">
                  <c:v>4.1500000000000004</c:v>
                </c:pt>
                <c:pt idx="1074">
                  <c:v>4.1500000000000004</c:v>
                </c:pt>
                <c:pt idx="1075">
                  <c:v>4.1500000000000004</c:v>
                </c:pt>
                <c:pt idx="1076">
                  <c:v>4.1399999999999997</c:v>
                </c:pt>
                <c:pt idx="1077">
                  <c:v>4.12</c:v>
                </c:pt>
                <c:pt idx="1078">
                  <c:v>4.0999999999999996</c:v>
                </c:pt>
                <c:pt idx="1079">
                  <c:v>4.13</c:v>
                </c:pt>
                <c:pt idx="1080">
                  <c:v>4.12</c:v>
                </c:pt>
                <c:pt idx="1081">
                  <c:v>4.13</c:v>
                </c:pt>
                <c:pt idx="1082">
                  <c:v>4.1399999999999997</c:v>
                </c:pt>
                <c:pt idx="1083">
                  <c:v>4.1399999999999997</c:v>
                </c:pt>
                <c:pt idx="1084">
                  <c:v>4.09</c:v>
                </c:pt>
                <c:pt idx="1085">
                  <c:v>4.1399999999999997</c:v>
                </c:pt>
                <c:pt idx="1086">
                  <c:v>4.1500000000000004</c:v>
                </c:pt>
                <c:pt idx="1087">
                  <c:v>4.13</c:v>
                </c:pt>
                <c:pt idx="1088">
                  <c:v>4.13</c:v>
                </c:pt>
                <c:pt idx="1089">
                  <c:v>4.12</c:v>
                </c:pt>
                <c:pt idx="1090">
                  <c:v>4.0999999999999996</c:v>
                </c:pt>
                <c:pt idx="1091">
                  <c:v>4.12</c:v>
                </c:pt>
                <c:pt idx="1092">
                  <c:v>4.12</c:v>
                </c:pt>
                <c:pt idx="1093">
                  <c:v>4.08</c:v>
                </c:pt>
                <c:pt idx="1094">
                  <c:v>4.05</c:v>
                </c:pt>
                <c:pt idx="1095">
                  <c:v>4.05</c:v>
                </c:pt>
                <c:pt idx="1096">
                  <c:v>4.05</c:v>
                </c:pt>
                <c:pt idx="1097">
                  <c:v>4.09</c:v>
                </c:pt>
                <c:pt idx="1098">
                  <c:v>4.07</c:v>
                </c:pt>
                <c:pt idx="1099">
                  <c:v>4.08</c:v>
                </c:pt>
                <c:pt idx="1100">
                  <c:v>4.09</c:v>
                </c:pt>
                <c:pt idx="1101">
                  <c:v>4.09</c:v>
                </c:pt>
                <c:pt idx="1102">
                  <c:v>4.13</c:v>
                </c:pt>
                <c:pt idx="1103">
                  <c:v>4.13</c:v>
                </c:pt>
                <c:pt idx="1104">
                  <c:v>4.18</c:v>
                </c:pt>
                <c:pt idx="1105">
                  <c:v>4.18</c:v>
                </c:pt>
                <c:pt idx="1106">
                  <c:v>4.1900000000000004</c:v>
                </c:pt>
                <c:pt idx="1107">
                  <c:v>4.1500000000000004</c:v>
                </c:pt>
                <c:pt idx="1108">
                  <c:v>4.16</c:v>
                </c:pt>
                <c:pt idx="1109">
                  <c:v>4.1900000000000004</c:v>
                </c:pt>
                <c:pt idx="1110">
                  <c:v>4.21</c:v>
                </c:pt>
                <c:pt idx="1111">
                  <c:v>4.2300000000000004</c:v>
                </c:pt>
                <c:pt idx="1112">
                  <c:v>4.21</c:v>
                </c:pt>
                <c:pt idx="1113">
                  <c:v>4.2</c:v>
                </c:pt>
                <c:pt idx="1114">
                  <c:v>4.16</c:v>
                </c:pt>
                <c:pt idx="1115">
                  <c:v>4.13</c:v>
                </c:pt>
                <c:pt idx="1116">
                  <c:v>4.07</c:v>
                </c:pt>
                <c:pt idx="1117">
                  <c:v>4.0199999999999996</c:v>
                </c:pt>
                <c:pt idx="1118">
                  <c:v>4.03</c:v>
                </c:pt>
                <c:pt idx="1119">
                  <c:v>4.03</c:v>
                </c:pt>
                <c:pt idx="1120">
                  <c:v>4.01</c:v>
                </c:pt>
                <c:pt idx="1121">
                  <c:v>4.0199999999999996</c:v>
                </c:pt>
                <c:pt idx="1122">
                  <c:v>4.05</c:v>
                </c:pt>
                <c:pt idx="1123">
                  <c:v>4.07</c:v>
                </c:pt>
                <c:pt idx="1124">
                  <c:v>4.0999999999999996</c:v>
                </c:pt>
                <c:pt idx="1125">
                  <c:v>4.13</c:v>
                </c:pt>
                <c:pt idx="1126">
                  <c:v>4.16</c:v>
                </c:pt>
                <c:pt idx="1127">
                  <c:v>4.1500000000000004</c:v>
                </c:pt>
                <c:pt idx="1128">
                  <c:v>4.1100000000000003</c:v>
                </c:pt>
                <c:pt idx="1129">
                  <c:v>4.09</c:v>
                </c:pt>
              </c:numCache>
            </c:numRef>
          </c:val>
          <c:smooth val="0"/>
        </c:ser>
        <c:dLbls>
          <c:showLegendKey val="0"/>
          <c:showVal val="0"/>
          <c:showCatName val="0"/>
          <c:showSerName val="0"/>
          <c:showPercent val="0"/>
          <c:showBubbleSize val="0"/>
        </c:dLbls>
        <c:smooth val="0"/>
        <c:axId val="518558568"/>
        <c:axId val="408519088"/>
      </c:lineChart>
      <c:catAx>
        <c:axId val="518558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crossAx val="408519088"/>
        <c:crosses val="autoZero"/>
        <c:auto val="1"/>
        <c:lblAlgn val="ctr"/>
        <c:lblOffset val="100"/>
        <c:noMultiLvlLbl val="0"/>
      </c:catAx>
      <c:valAx>
        <c:axId val="408519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crossAx val="518558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27EB0-FF4E-4348-B8C8-4861DD9C9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2190</Words>
  <Characters>12488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Ефим Сулицкий</dc:creator>
  <cp:keywords/>
  <dc:description/>
  <cp:lastModifiedBy>Ефим Сулицкий</cp:lastModifiedBy>
  <cp:revision>2</cp:revision>
  <dcterms:created xsi:type="dcterms:W3CDTF">2013-04-25T16:00:00Z</dcterms:created>
  <dcterms:modified xsi:type="dcterms:W3CDTF">2013-04-25T16:00:00Z</dcterms:modified>
</cp:coreProperties>
</file>